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ED0F8" w14:textId="77777777" w:rsidR="00C60A8A" w:rsidRPr="00254632" w:rsidRDefault="00C60A8A">
      <w:bookmarkStart w:id="0" w:name="_GoBack"/>
      <w:bookmarkEnd w:id="0"/>
    </w:p>
    <w:p w14:paraId="51F37AFB" w14:textId="77777777" w:rsidR="003A6CD3" w:rsidRPr="00254632" w:rsidRDefault="003A6CD3"/>
    <w:p w14:paraId="56D8C52F" w14:textId="77777777" w:rsidR="002634DB" w:rsidRDefault="002634DB" w:rsidP="002634DB">
      <w:pPr>
        <w:pStyle w:val="Default"/>
        <w:jc w:val="center"/>
        <w:rPr>
          <w:rFonts w:ascii="Times New Roman" w:hAnsi="Times New Roman" w:cs="Times New Roman"/>
          <w:b/>
          <w:bCs/>
          <w:color w:val="auto"/>
          <w:szCs w:val="28"/>
        </w:rPr>
      </w:pPr>
    </w:p>
    <w:p w14:paraId="551185B9" w14:textId="77777777" w:rsidR="002634DB" w:rsidRDefault="002634DB" w:rsidP="002634DB">
      <w:pPr>
        <w:pStyle w:val="Default"/>
        <w:jc w:val="center"/>
        <w:rPr>
          <w:rFonts w:ascii="Times New Roman" w:hAnsi="Times New Roman" w:cs="Times New Roman"/>
          <w:b/>
          <w:bCs/>
          <w:color w:val="auto"/>
          <w:szCs w:val="28"/>
        </w:rPr>
      </w:pPr>
    </w:p>
    <w:p w14:paraId="1C43E865" w14:textId="77777777" w:rsidR="002634DB" w:rsidRDefault="002634DB" w:rsidP="002634DB">
      <w:pPr>
        <w:pStyle w:val="Default"/>
        <w:jc w:val="center"/>
        <w:rPr>
          <w:rFonts w:ascii="Times New Roman" w:hAnsi="Times New Roman" w:cs="Times New Roman"/>
          <w:b/>
          <w:bCs/>
          <w:color w:val="auto"/>
          <w:szCs w:val="28"/>
        </w:rPr>
      </w:pPr>
    </w:p>
    <w:p w14:paraId="74372A87" w14:textId="77777777" w:rsidR="002634DB" w:rsidRDefault="002634DB" w:rsidP="002634DB">
      <w:pPr>
        <w:pStyle w:val="Default"/>
        <w:jc w:val="center"/>
        <w:rPr>
          <w:rFonts w:ascii="Times New Roman" w:hAnsi="Times New Roman" w:cs="Times New Roman"/>
          <w:b/>
          <w:bCs/>
          <w:color w:val="auto"/>
          <w:szCs w:val="28"/>
        </w:rPr>
      </w:pPr>
    </w:p>
    <w:p w14:paraId="036773F5" w14:textId="77777777" w:rsidR="002634DB" w:rsidRDefault="002634DB" w:rsidP="002634DB">
      <w:pPr>
        <w:pStyle w:val="Default"/>
        <w:jc w:val="center"/>
        <w:rPr>
          <w:rFonts w:ascii="Times New Roman" w:hAnsi="Times New Roman" w:cs="Times New Roman"/>
          <w:b/>
          <w:bCs/>
          <w:color w:val="auto"/>
          <w:szCs w:val="28"/>
        </w:rPr>
      </w:pPr>
    </w:p>
    <w:p w14:paraId="32D83BAC" w14:textId="77777777" w:rsidR="002634DB" w:rsidRDefault="002634DB" w:rsidP="002634DB">
      <w:pPr>
        <w:pStyle w:val="Default"/>
        <w:jc w:val="center"/>
        <w:rPr>
          <w:rFonts w:ascii="Times New Roman" w:hAnsi="Times New Roman" w:cs="Times New Roman"/>
          <w:b/>
          <w:bCs/>
          <w:color w:val="auto"/>
          <w:szCs w:val="28"/>
        </w:rPr>
      </w:pPr>
    </w:p>
    <w:p w14:paraId="2C75FBC5" w14:textId="77777777" w:rsidR="002634DB" w:rsidRDefault="002634DB" w:rsidP="002634DB">
      <w:pPr>
        <w:pStyle w:val="Default"/>
        <w:jc w:val="center"/>
        <w:rPr>
          <w:rFonts w:ascii="Times New Roman" w:hAnsi="Times New Roman" w:cs="Times New Roman"/>
          <w:b/>
          <w:bCs/>
          <w:color w:val="auto"/>
          <w:szCs w:val="28"/>
        </w:rPr>
      </w:pPr>
    </w:p>
    <w:p w14:paraId="526C3BAF" w14:textId="77777777" w:rsidR="002634DB" w:rsidRPr="002634DB" w:rsidRDefault="002634DB" w:rsidP="002634DB">
      <w:pPr>
        <w:pStyle w:val="Default"/>
        <w:jc w:val="center"/>
        <w:rPr>
          <w:rFonts w:ascii="Times New Roman" w:hAnsi="Times New Roman" w:cs="Times New Roman"/>
          <w:b/>
          <w:bCs/>
          <w:color w:val="auto"/>
          <w:szCs w:val="28"/>
        </w:rPr>
      </w:pPr>
      <w:r w:rsidRPr="002634DB">
        <w:rPr>
          <w:rFonts w:ascii="Times New Roman" w:hAnsi="Times New Roman" w:cs="Times New Roman"/>
          <w:b/>
          <w:bCs/>
          <w:color w:val="auto"/>
          <w:szCs w:val="28"/>
        </w:rPr>
        <w:t>ООО «ЧАЙНАСЕЛЬХОЗБАНК»</w:t>
      </w:r>
    </w:p>
    <w:p w14:paraId="1D3A8D0E" w14:textId="77777777" w:rsidR="002634DB" w:rsidRPr="002634DB" w:rsidRDefault="002634DB" w:rsidP="002634DB">
      <w:pPr>
        <w:pStyle w:val="Default"/>
        <w:jc w:val="center"/>
        <w:rPr>
          <w:rFonts w:ascii="Times New Roman" w:hAnsi="Times New Roman" w:cs="Times New Roman"/>
          <w:b/>
          <w:bCs/>
          <w:color w:val="auto"/>
          <w:szCs w:val="28"/>
        </w:rPr>
      </w:pPr>
    </w:p>
    <w:p w14:paraId="6A421BD0" w14:textId="77777777" w:rsidR="002634DB" w:rsidRPr="002634DB" w:rsidRDefault="002634DB" w:rsidP="002634DB">
      <w:pPr>
        <w:pStyle w:val="Default"/>
        <w:jc w:val="center"/>
        <w:rPr>
          <w:rFonts w:ascii="Times New Roman" w:hAnsi="Times New Roman" w:cs="Times New Roman"/>
          <w:b/>
          <w:bCs/>
          <w:color w:val="auto"/>
          <w:szCs w:val="28"/>
        </w:rPr>
      </w:pPr>
      <w:r w:rsidRPr="002634DB">
        <w:rPr>
          <w:rFonts w:ascii="Times New Roman" w:hAnsi="Times New Roman" w:cs="Times New Roman"/>
          <w:b/>
          <w:bCs/>
          <w:color w:val="auto"/>
          <w:szCs w:val="28"/>
        </w:rPr>
        <w:t xml:space="preserve"> </w:t>
      </w:r>
    </w:p>
    <w:p w14:paraId="0531F094" w14:textId="77777777" w:rsidR="002634DB" w:rsidRPr="002634DB" w:rsidRDefault="002634DB" w:rsidP="002634DB">
      <w:pPr>
        <w:pStyle w:val="Default"/>
        <w:jc w:val="center"/>
        <w:rPr>
          <w:rFonts w:ascii="Times New Roman" w:hAnsi="Times New Roman" w:cs="Times New Roman"/>
          <w:b/>
          <w:bCs/>
          <w:color w:val="auto"/>
          <w:szCs w:val="28"/>
        </w:rPr>
      </w:pPr>
    </w:p>
    <w:p w14:paraId="67E71476" w14:textId="77777777" w:rsidR="002634DB" w:rsidRPr="002634DB" w:rsidRDefault="002634DB" w:rsidP="002634DB">
      <w:pPr>
        <w:pStyle w:val="Default"/>
        <w:jc w:val="center"/>
        <w:rPr>
          <w:rFonts w:ascii="Times New Roman" w:hAnsi="Times New Roman" w:cs="Times New Roman"/>
          <w:b/>
          <w:bCs/>
          <w:color w:val="auto"/>
          <w:szCs w:val="28"/>
        </w:rPr>
      </w:pPr>
      <w:r w:rsidRPr="002634DB">
        <w:rPr>
          <w:rFonts w:ascii="Times New Roman" w:hAnsi="Times New Roman" w:cs="Times New Roman"/>
          <w:b/>
          <w:bCs/>
          <w:color w:val="auto"/>
          <w:szCs w:val="28"/>
        </w:rPr>
        <w:t xml:space="preserve">Извлечение из Положения </w:t>
      </w:r>
      <w:r w:rsidRPr="002634DB">
        <w:rPr>
          <w:rFonts w:ascii="Times New Roman" w:hAnsi="Times New Roman" w:cs="Times New Roman"/>
          <w:b/>
          <w:bCs/>
          <w:color w:val="auto"/>
          <w:szCs w:val="28"/>
        </w:rPr>
        <w:t>о персональных данных</w:t>
      </w:r>
    </w:p>
    <w:p w14:paraId="2708E3A3" w14:textId="77777777" w:rsidR="002634DB" w:rsidRPr="002634DB" w:rsidRDefault="002634DB" w:rsidP="002634DB">
      <w:pPr>
        <w:pStyle w:val="Default"/>
        <w:jc w:val="center"/>
        <w:rPr>
          <w:rFonts w:ascii="Times New Roman" w:hAnsi="Times New Roman" w:cs="Times New Roman"/>
          <w:b/>
          <w:bCs/>
          <w:color w:val="auto"/>
          <w:szCs w:val="28"/>
        </w:rPr>
      </w:pPr>
    </w:p>
    <w:p w14:paraId="72A80510" w14:textId="1B11A5DB" w:rsidR="009D3725" w:rsidRPr="00254632" w:rsidRDefault="002634DB" w:rsidP="002634DB">
      <w:pPr>
        <w:pStyle w:val="Default"/>
        <w:jc w:val="center"/>
        <w:rPr>
          <w:b/>
          <w:bCs/>
          <w:color w:val="auto"/>
          <w:sz w:val="32"/>
          <w:szCs w:val="32"/>
        </w:rPr>
      </w:pPr>
      <w:r w:rsidRPr="002634DB">
        <w:rPr>
          <w:rFonts w:ascii="Times New Roman" w:hAnsi="Times New Roman" w:cs="Times New Roman"/>
          <w:b/>
          <w:bCs/>
          <w:color w:val="auto"/>
          <w:szCs w:val="28"/>
        </w:rPr>
        <w:t>(утверждено Правлением ООО «Чайнасельхозбанк» 19.12.2017 г.)</w:t>
      </w:r>
    </w:p>
    <w:p w14:paraId="32D720B0" w14:textId="77777777" w:rsidR="003A6CD3" w:rsidRPr="00254632" w:rsidRDefault="003A6CD3" w:rsidP="003A6CD3">
      <w:pPr>
        <w:rPr>
          <w:b/>
          <w:bCs/>
          <w:sz w:val="32"/>
          <w:szCs w:val="32"/>
        </w:rPr>
      </w:pPr>
    </w:p>
    <w:p w14:paraId="020DCCBE" w14:textId="77777777" w:rsidR="003A6CD3" w:rsidRPr="00254632" w:rsidRDefault="003A6CD3" w:rsidP="003A6CD3">
      <w:pPr>
        <w:rPr>
          <w:b/>
          <w:bCs/>
          <w:sz w:val="32"/>
          <w:szCs w:val="32"/>
        </w:rPr>
      </w:pPr>
    </w:p>
    <w:p w14:paraId="510E73D1" w14:textId="77777777" w:rsidR="00DB44C5" w:rsidRDefault="00DB44C5"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45487694"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07F9E695"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190F9B4D"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06C5A328"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6710E243"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0DC50F0B"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5BDEBF48"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0B5D2665"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0F96A020" w14:textId="77777777" w:rsidR="002634DB"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20899E47" w14:textId="77777777" w:rsidR="002634DB" w:rsidRPr="00254632" w:rsidRDefault="002634DB" w:rsidP="00DB44C5">
      <w:pPr>
        <w:autoSpaceDE w:val="0"/>
        <w:autoSpaceDN w:val="0"/>
        <w:adjustRightInd w:val="0"/>
        <w:spacing w:after="0" w:line="360" w:lineRule="auto"/>
        <w:jc w:val="both"/>
        <w:rPr>
          <w:rFonts w:ascii="Times New Roman" w:eastAsia="Times New Roman" w:hAnsi="Times New Roman" w:cs="Times New Roman"/>
          <w:lang w:eastAsia="ru-RU"/>
        </w:rPr>
      </w:pPr>
    </w:p>
    <w:p w14:paraId="327DF337" w14:textId="77777777" w:rsidR="00DB44C5" w:rsidRPr="00254632" w:rsidRDefault="00DB44C5" w:rsidP="00DB44C5">
      <w:pPr>
        <w:spacing w:after="0" w:line="240" w:lineRule="auto"/>
        <w:jc w:val="both"/>
        <w:rPr>
          <w:rFonts w:ascii="Times New Roman" w:eastAsia="Times New Roman" w:hAnsi="Times New Roman" w:cs="Times New Roman"/>
          <w:sz w:val="20"/>
          <w:szCs w:val="20"/>
          <w:lang w:eastAsia="ru-RU"/>
        </w:rPr>
      </w:pPr>
    </w:p>
    <w:p w14:paraId="7FBEB3D6" w14:textId="77777777" w:rsidR="00DB44C5" w:rsidRPr="00254632" w:rsidRDefault="00DB44C5" w:rsidP="00DB44C5">
      <w:pPr>
        <w:spacing w:after="0" w:line="240" w:lineRule="auto"/>
        <w:jc w:val="both"/>
        <w:rPr>
          <w:rFonts w:ascii="Times New Roman" w:eastAsia="Times New Roman" w:hAnsi="Times New Roman" w:cs="Times New Roman"/>
          <w:sz w:val="20"/>
          <w:szCs w:val="20"/>
          <w:lang w:eastAsia="ru-RU"/>
        </w:rPr>
      </w:pPr>
    </w:p>
    <w:p w14:paraId="52060A55" w14:textId="77777777" w:rsidR="00DB44C5" w:rsidRDefault="00DB44C5" w:rsidP="00DB44C5">
      <w:pPr>
        <w:spacing w:after="0" w:line="240" w:lineRule="auto"/>
        <w:jc w:val="both"/>
        <w:rPr>
          <w:rFonts w:ascii="Times New Roman" w:eastAsia="Times New Roman" w:hAnsi="Times New Roman" w:cs="Times New Roman"/>
          <w:sz w:val="20"/>
          <w:szCs w:val="20"/>
          <w:lang w:eastAsia="ru-RU"/>
        </w:rPr>
      </w:pPr>
    </w:p>
    <w:p w14:paraId="5A89DB8A"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75B81D7D"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335034E1"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270967F1"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2EE557FA"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2F6CD9FA"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7DF32295"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7382BB5E" w14:textId="77777777" w:rsidR="002634DB" w:rsidRDefault="002634DB" w:rsidP="00DB44C5">
      <w:pPr>
        <w:spacing w:after="0" w:line="240" w:lineRule="auto"/>
        <w:jc w:val="both"/>
        <w:rPr>
          <w:rFonts w:ascii="Times New Roman" w:eastAsia="Times New Roman" w:hAnsi="Times New Roman" w:cs="Times New Roman"/>
          <w:sz w:val="20"/>
          <w:szCs w:val="20"/>
          <w:lang w:eastAsia="ru-RU"/>
        </w:rPr>
      </w:pPr>
    </w:p>
    <w:p w14:paraId="795AEE1F" w14:textId="77777777" w:rsidR="002634DB" w:rsidRPr="00254632" w:rsidRDefault="002634DB" w:rsidP="00DB44C5">
      <w:pPr>
        <w:spacing w:after="0" w:line="240" w:lineRule="auto"/>
        <w:jc w:val="both"/>
        <w:rPr>
          <w:rFonts w:ascii="Times New Roman" w:eastAsia="Times New Roman" w:hAnsi="Times New Roman" w:cs="Times New Roman"/>
          <w:sz w:val="20"/>
          <w:szCs w:val="20"/>
          <w:lang w:eastAsia="ru-RU"/>
        </w:rPr>
      </w:pPr>
    </w:p>
    <w:p w14:paraId="24E85A1A" w14:textId="77777777" w:rsidR="00DB44C5" w:rsidRPr="00254632" w:rsidRDefault="00DB44C5" w:rsidP="00DB44C5">
      <w:pPr>
        <w:spacing w:after="0" w:line="240" w:lineRule="auto"/>
        <w:jc w:val="both"/>
        <w:rPr>
          <w:rFonts w:ascii="Times New Roman" w:eastAsia="Times New Roman" w:hAnsi="Times New Roman" w:cs="Times New Roman"/>
          <w:sz w:val="20"/>
          <w:szCs w:val="20"/>
          <w:lang w:eastAsia="ru-RU"/>
        </w:rPr>
      </w:pPr>
    </w:p>
    <w:p w14:paraId="481968EE" w14:textId="383A9245" w:rsidR="00DB44C5" w:rsidRPr="002634DB" w:rsidRDefault="002634DB" w:rsidP="002634DB">
      <w:pPr>
        <w:spacing w:after="0" w:line="240" w:lineRule="auto"/>
        <w:rPr>
          <w:rFonts w:ascii="Times New Roman" w:eastAsia="Times New Roman" w:hAnsi="Times New Roman" w:cs="Times New Roman"/>
          <w:b/>
          <w:sz w:val="40"/>
          <w:lang w:eastAsia="ru-RU"/>
        </w:rPr>
      </w:pPr>
      <w:r w:rsidRPr="002634DB">
        <w:rPr>
          <w:rFonts w:ascii="Times New Roman" w:eastAsia="Times New Roman" w:hAnsi="Times New Roman" w:cs="Times New Roman"/>
          <w:b/>
          <w:sz w:val="36"/>
          <w:szCs w:val="20"/>
          <w:lang w:eastAsia="ru-RU"/>
        </w:rPr>
        <w:t xml:space="preserve">                             </w:t>
      </w:r>
      <w:r>
        <w:rPr>
          <w:rFonts w:ascii="Times New Roman" w:eastAsia="Times New Roman" w:hAnsi="Times New Roman" w:cs="Times New Roman"/>
          <w:b/>
          <w:sz w:val="36"/>
          <w:szCs w:val="20"/>
          <w:lang w:eastAsia="ru-RU"/>
        </w:rPr>
        <w:t xml:space="preserve">      </w:t>
      </w:r>
      <w:r w:rsidR="00DB44C5" w:rsidRPr="002634DB">
        <w:rPr>
          <w:rFonts w:ascii="Times New Roman" w:eastAsia="Times New Roman" w:hAnsi="Times New Roman" w:cs="Times New Roman"/>
          <w:b/>
          <w:sz w:val="24"/>
          <w:szCs w:val="20"/>
          <w:lang w:eastAsia="ru-RU"/>
        </w:rPr>
        <w:t>Москва</w:t>
      </w:r>
      <w:r w:rsidRPr="002634DB">
        <w:rPr>
          <w:rFonts w:ascii="Times New Roman" w:eastAsia="Times New Roman" w:hAnsi="Times New Roman" w:cs="Times New Roman"/>
          <w:b/>
          <w:sz w:val="24"/>
          <w:szCs w:val="20"/>
          <w:lang w:eastAsia="ru-RU"/>
        </w:rPr>
        <w:t xml:space="preserve">, </w:t>
      </w:r>
      <w:r w:rsidR="00DB44C5" w:rsidRPr="002634DB">
        <w:rPr>
          <w:rFonts w:ascii="Times New Roman" w:eastAsia="Times New Roman" w:hAnsi="Times New Roman" w:cs="Times New Roman"/>
          <w:b/>
          <w:sz w:val="24"/>
          <w:szCs w:val="20"/>
          <w:lang w:eastAsia="ru-RU"/>
        </w:rPr>
        <w:t>2017 г.</w:t>
      </w:r>
    </w:p>
    <w:p w14:paraId="66744F77" w14:textId="2F51BA1E" w:rsidR="003A6CD3" w:rsidRPr="00254632" w:rsidRDefault="003A6CD3" w:rsidP="003A6CD3">
      <w:pPr>
        <w:rPr>
          <w:b/>
          <w:bCs/>
          <w:sz w:val="32"/>
          <w:szCs w:val="32"/>
        </w:rPr>
      </w:pPr>
    </w:p>
    <w:p w14:paraId="5087D51F" w14:textId="77777777" w:rsidR="002634DB" w:rsidRDefault="001318B9" w:rsidP="00395A83">
      <w:pPr>
        <w:pStyle w:val="ac"/>
        <w:jc w:val="center"/>
        <w:rPr>
          <w:b/>
          <w:bCs/>
        </w:rPr>
      </w:pPr>
      <w:r>
        <w:rPr>
          <w:b/>
          <w:bCs/>
        </w:rPr>
        <w:br w:type="page"/>
      </w:r>
    </w:p>
    <w:p w14:paraId="080BEAAB" w14:textId="7D320300" w:rsidR="00254632" w:rsidRPr="007D7810" w:rsidRDefault="007D7810" w:rsidP="001318B9">
      <w:pPr>
        <w:pStyle w:val="10"/>
        <w:outlineLvl w:val="0"/>
      </w:pPr>
      <w:bookmarkStart w:id="1" w:name="_Toc494473438"/>
      <w:r w:rsidRPr="007D7810">
        <w:lastRenderedPageBreak/>
        <w:t>Термины и определения</w:t>
      </w:r>
      <w:bookmarkEnd w:id="1"/>
    </w:p>
    <w:p w14:paraId="4A9F0684" w14:textId="37F569C1" w:rsidR="007D7810" w:rsidRDefault="007D7810"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Автоматизированная обработка персональных данных</w:t>
      </w:r>
      <w:r>
        <w:rPr>
          <w:rFonts w:ascii="Times New Roman" w:hAnsi="Times New Roman" w:cs="Times New Roman"/>
          <w:b/>
          <w:color w:val="auto"/>
          <w:sz w:val="22"/>
          <w:szCs w:val="22"/>
        </w:rPr>
        <w:t>»</w:t>
      </w:r>
      <w:r w:rsidRPr="00254632">
        <w:rPr>
          <w:rFonts w:ascii="Times New Roman" w:hAnsi="Times New Roman" w:cs="Times New Roman"/>
          <w:color w:val="auto"/>
          <w:sz w:val="22"/>
          <w:szCs w:val="22"/>
        </w:rPr>
        <w:t xml:space="preserve"> - обработка персональных данных с помощью средств </w:t>
      </w:r>
      <w:r w:rsidRPr="00254632">
        <w:rPr>
          <w:rFonts w:ascii="Times New Roman" w:hAnsi="Times New Roman" w:cs="Times New Roman"/>
          <w:color w:val="auto"/>
          <w:sz w:val="22"/>
          <w:szCs w:val="22"/>
        </w:rPr>
        <w:t>вычислительной техники.</w:t>
      </w:r>
    </w:p>
    <w:p w14:paraId="65F1AADA" w14:textId="77777777" w:rsidR="002A42C0" w:rsidRDefault="002A42C0" w:rsidP="002A42C0">
      <w:pPr>
        <w:spacing w:after="0" w:line="240" w:lineRule="auto"/>
        <w:rPr>
          <w:rFonts w:ascii="Times New Roman" w:eastAsia="Times New Roman" w:hAnsi="Times New Roman" w:cs="Times New Roman"/>
          <w:lang w:eastAsia="ru-RU"/>
        </w:rPr>
      </w:pPr>
    </w:p>
    <w:p w14:paraId="03344C22" w14:textId="7FF2D7A8" w:rsidR="002A42C0" w:rsidRDefault="002A42C0" w:rsidP="002A42C0">
      <w:pPr>
        <w:spacing w:after="0" w:line="240" w:lineRule="auto"/>
        <w:rPr>
          <w:rFonts w:ascii="Times New Roman" w:eastAsia="Times New Roman" w:hAnsi="Times New Roman" w:cs="Times New Roman"/>
          <w:lang w:eastAsia="ru-RU"/>
        </w:rPr>
      </w:pPr>
      <w:r w:rsidRPr="002A42C0">
        <w:rPr>
          <w:rFonts w:ascii="Times New Roman" w:eastAsia="Times New Roman" w:hAnsi="Times New Roman" w:cs="Times New Roman"/>
          <w:b/>
          <w:lang w:eastAsia="ru-RU"/>
        </w:rPr>
        <w:t>«Банк»</w:t>
      </w:r>
      <w:r>
        <w:rPr>
          <w:rFonts w:ascii="Times New Roman" w:eastAsia="Times New Roman" w:hAnsi="Times New Roman" w:cs="Times New Roman"/>
          <w:lang w:eastAsia="ru-RU"/>
        </w:rPr>
        <w:t xml:space="preserve"> - </w:t>
      </w:r>
      <w:r w:rsidRPr="002A42C0">
        <w:rPr>
          <w:rFonts w:ascii="Times New Roman" w:eastAsia="Times New Roman" w:hAnsi="Times New Roman" w:cs="Times New Roman"/>
          <w:lang w:eastAsia="ru-RU"/>
        </w:rPr>
        <w:t>Общество с ограниченной ответственностью "Чайна сельскохозяйственный банк"</w:t>
      </w:r>
    </w:p>
    <w:p w14:paraId="45A14433" w14:textId="77777777" w:rsidR="002A42C0" w:rsidRPr="00254632" w:rsidRDefault="002A42C0" w:rsidP="002A42C0">
      <w:pPr>
        <w:spacing w:after="0" w:line="240" w:lineRule="auto"/>
        <w:rPr>
          <w:rFonts w:ascii="Times New Roman" w:hAnsi="Times New Roman" w:cs="Times New Roman"/>
        </w:rPr>
      </w:pPr>
    </w:p>
    <w:p w14:paraId="11D2ED21" w14:textId="659F0A3F" w:rsidR="007D7810" w:rsidRDefault="00200B2B"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Блокирование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3DFD5D7" w14:textId="6C2DC55A" w:rsidR="007D7810" w:rsidRPr="00254632" w:rsidRDefault="00200B2B" w:rsidP="007D7810">
      <w:pPr>
        <w:pStyle w:val="Default"/>
        <w:spacing w:after="185"/>
        <w:jc w:val="both"/>
        <w:rPr>
          <w:rFonts w:ascii="Times New Roman" w:hAnsi="Times New Roman" w:cs="Times New Roman"/>
          <w:color w:val="auto"/>
          <w:sz w:val="22"/>
          <w:szCs w:val="22"/>
        </w:rPr>
      </w:pPr>
      <w:bookmarkStart w:id="2" w:name="f5"/>
      <w:bookmarkEnd w:id="2"/>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Информационная система персональных данных</w:t>
      </w:r>
      <w:r>
        <w:rPr>
          <w:rFonts w:ascii="Times New Roman" w:hAnsi="Times New Roman" w:cs="Times New Roman"/>
          <w:b/>
          <w:color w:val="auto"/>
          <w:sz w:val="22"/>
          <w:szCs w:val="22"/>
        </w:rPr>
        <w:t>»</w:t>
      </w:r>
      <w:r w:rsidR="00F006A1">
        <w:rPr>
          <w:rFonts w:ascii="Times New Roman" w:hAnsi="Times New Roman" w:cs="Times New Roman"/>
          <w:b/>
          <w:color w:val="auto"/>
          <w:sz w:val="22"/>
          <w:szCs w:val="22"/>
        </w:rPr>
        <w:t xml:space="preserve"> </w:t>
      </w:r>
      <w:r w:rsidR="00F006A1">
        <w:rPr>
          <w:rFonts w:ascii="Times New Roman" w:hAnsi="Times New Roman" w:cs="Times New Roman"/>
          <w:color w:val="auto"/>
          <w:sz w:val="22"/>
          <w:szCs w:val="22"/>
        </w:rPr>
        <w:t>(</w:t>
      </w:r>
      <w:r w:rsidR="00F006A1">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ИСПДн</w:t>
      </w:r>
      <w:r w:rsidR="00F006A1">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D1B848E" w14:textId="7C3C49C1"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Конфиденциальность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обязательное для соблюдения оператором или иным получившим доступ к персональным данным лицом требование не допускать их </w:t>
      </w:r>
      <w:r w:rsidR="001F1078">
        <w:rPr>
          <w:rFonts w:ascii="Times New Roman" w:hAnsi="Times New Roman" w:cs="Times New Roman"/>
          <w:color w:val="auto"/>
          <w:sz w:val="22"/>
          <w:szCs w:val="22"/>
        </w:rPr>
        <w:t>разглашения</w:t>
      </w:r>
      <w:r w:rsidR="007D7810" w:rsidRPr="00254632">
        <w:rPr>
          <w:rFonts w:ascii="Times New Roman" w:hAnsi="Times New Roman" w:cs="Times New Roman"/>
          <w:color w:val="auto"/>
          <w:sz w:val="22"/>
          <w:szCs w:val="22"/>
        </w:rPr>
        <w:t xml:space="preserve"> без согласия субъекта персональных данных или наличия иного законного основания.</w:t>
      </w:r>
    </w:p>
    <w:p w14:paraId="43B90132" w14:textId="59778004" w:rsidR="007D7810"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Материальные носители информации</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носители, на которых осуществляется обработка информации, как с использованием средств автоматизации, так и без использования таких средств.</w:t>
      </w:r>
    </w:p>
    <w:p w14:paraId="6958F9D6" w14:textId="77AC8230" w:rsidR="005A43C4" w:rsidRPr="00254632" w:rsidRDefault="005A43C4"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Матери</w:t>
      </w:r>
      <w:r>
        <w:rPr>
          <w:rFonts w:ascii="Times New Roman" w:hAnsi="Times New Roman" w:cs="Times New Roman"/>
          <w:b/>
          <w:color w:val="auto"/>
          <w:sz w:val="22"/>
          <w:szCs w:val="22"/>
        </w:rPr>
        <w:t>нский банк»</w:t>
      </w:r>
      <w:r w:rsidRPr="0025463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5A43C4">
        <w:rPr>
          <w:rFonts w:ascii="Times New Roman" w:hAnsi="Times New Roman" w:cs="Times New Roman"/>
          <w:color w:val="auto"/>
          <w:sz w:val="22"/>
          <w:szCs w:val="22"/>
        </w:rPr>
        <w:t>Акционерная корпорация с ограниченной ответственностью «Сельскохозяйственный банк Китая»</w:t>
      </w:r>
      <w:r w:rsidR="00F0535B">
        <w:rPr>
          <w:rFonts w:ascii="Times New Roman" w:hAnsi="Times New Roman" w:cs="Times New Roman"/>
          <w:color w:val="auto"/>
          <w:sz w:val="22"/>
          <w:szCs w:val="22"/>
        </w:rPr>
        <w:t xml:space="preserve"> (</w:t>
      </w:r>
      <w:r w:rsidR="00F0535B" w:rsidRPr="00F0535B">
        <w:rPr>
          <w:rFonts w:ascii="Times New Roman" w:hAnsi="Times New Roman" w:cs="Times New Roman"/>
          <w:color w:val="auto"/>
          <w:sz w:val="22"/>
          <w:szCs w:val="22"/>
        </w:rPr>
        <w:t>Китай, г. Пекин, район Дунчэн, проспект Цзяньгомэньнэй, №69</w:t>
      </w:r>
      <w:r w:rsidR="00F0535B">
        <w:rPr>
          <w:rFonts w:ascii="Times New Roman" w:hAnsi="Times New Roman" w:cs="Times New Roman"/>
          <w:color w:val="auto"/>
          <w:sz w:val="22"/>
          <w:szCs w:val="22"/>
        </w:rPr>
        <w:t>) -</w:t>
      </w:r>
      <w:r>
        <w:rPr>
          <w:rFonts w:ascii="Times New Roman" w:hAnsi="Times New Roman" w:cs="Times New Roman"/>
          <w:color w:val="auto"/>
          <w:sz w:val="22"/>
          <w:szCs w:val="22"/>
        </w:rPr>
        <w:t xml:space="preserve"> кредитная организация, созданная в соответствии с законодательством Китайской Народной Республики, единственный участник Банка.</w:t>
      </w:r>
    </w:p>
    <w:p w14:paraId="2B6FAB30" w14:textId="1BF498F8"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Обезличивание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60729F9" w14:textId="0ECCD18D"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Обработка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2A42C0">
        <w:rPr>
          <w:rFonts w:ascii="Times New Roman" w:hAnsi="Times New Roman" w:cs="Times New Roman"/>
          <w:color w:val="auto"/>
          <w:sz w:val="22"/>
          <w:szCs w:val="22"/>
        </w:rPr>
        <w:t>.</w:t>
      </w:r>
    </w:p>
    <w:p w14:paraId="0BE237FC" w14:textId="0ECA1987"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Общедоступные персональные данные</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08A8236" w14:textId="1A36F088" w:rsidR="007D7810" w:rsidRDefault="007D7810"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Оператор</w:t>
      </w:r>
      <w:r>
        <w:rPr>
          <w:rFonts w:ascii="Times New Roman" w:hAnsi="Times New Roman" w:cs="Times New Roman"/>
          <w:b/>
          <w:color w:val="auto"/>
          <w:sz w:val="22"/>
          <w:szCs w:val="22"/>
        </w:rPr>
        <w:t>»</w:t>
      </w:r>
      <w:r w:rsidR="002A42C0">
        <w:rPr>
          <w:rFonts w:ascii="Times New Roman" w:hAnsi="Times New Roman" w:cs="Times New Roman"/>
          <w:b/>
          <w:color w:val="auto"/>
          <w:sz w:val="22"/>
          <w:szCs w:val="22"/>
        </w:rPr>
        <w:t xml:space="preserve"> </w:t>
      </w:r>
      <w:r w:rsidRPr="00254632">
        <w:rPr>
          <w:rFonts w:ascii="Times New Roman" w:hAnsi="Times New Roman" w:cs="Times New Roman"/>
          <w:color w:val="auto"/>
          <w:sz w:val="22"/>
          <w:szCs w:val="22"/>
        </w:rPr>
        <w:t xml:space="preserve">– </w:t>
      </w:r>
      <w:r w:rsidR="006E02F2">
        <w:rPr>
          <w:rFonts w:ascii="Times New Roman" w:hAnsi="Times New Roman" w:cs="Times New Roman"/>
          <w:b/>
          <w:color w:val="auto"/>
          <w:sz w:val="22"/>
          <w:szCs w:val="22"/>
        </w:rPr>
        <w:t>Банк</w:t>
      </w:r>
      <w:r>
        <w:rPr>
          <w:rFonts w:ascii="Times New Roman" w:hAnsi="Times New Roman" w:cs="Times New Roman"/>
          <w:color w:val="auto"/>
          <w:sz w:val="22"/>
          <w:szCs w:val="22"/>
        </w:rPr>
        <w:t xml:space="preserve"> -</w:t>
      </w:r>
      <w:r w:rsidRPr="00254632">
        <w:rPr>
          <w:rFonts w:ascii="Times New Roman" w:hAnsi="Times New Roman" w:cs="Times New Roman"/>
          <w:color w:val="auto"/>
          <w:sz w:val="22"/>
          <w:szCs w:val="22"/>
        </w:rPr>
        <w:t xml:space="preserve"> </w:t>
      </w:r>
      <w:r>
        <w:rPr>
          <w:rFonts w:ascii="Times New Roman" w:hAnsi="Times New Roman" w:cs="Times New Roman"/>
          <w:color w:val="auto"/>
          <w:sz w:val="22"/>
          <w:szCs w:val="22"/>
        </w:rPr>
        <w:t>лицо</w:t>
      </w:r>
      <w:r w:rsidRPr="0025463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самостоятельно или совместно с другими лицами </w:t>
      </w:r>
      <w:r w:rsidRPr="00254632">
        <w:rPr>
          <w:rFonts w:ascii="Times New Roman" w:hAnsi="Times New Roman" w:cs="Times New Roman"/>
          <w:color w:val="auto"/>
          <w:sz w:val="22"/>
          <w:szCs w:val="22"/>
        </w:rPr>
        <w:t>организующ</w:t>
      </w:r>
      <w:r>
        <w:rPr>
          <w:rFonts w:ascii="Times New Roman" w:hAnsi="Times New Roman" w:cs="Times New Roman"/>
          <w:color w:val="auto"/>
          <w:sz w:val="22"/>
          <w:szCs w:val="22"/>
        </w:rPr>
        <w:t>е</w:t>
      </w:r>
      <w:r w:rsidRPr="00254632">
        <w:rPr>
          <w:rFonts w:ascii="Times New Roman" w:hAnsi="Times New Roman" w:cs="Times New Roman"/>
          <w:color w:val="auto"/>
          <w:sz w:val="22"/>
          <w:szCs w:val="22"/>
        </w:rPr>
        <w:t>е и (или) осуществляющ</w:t>
      </w:r>
      <w:r>
        <w:rPr>
          <w:rFonts w:ascii="Times New Roman" w:hAnsi="Times New Roman" w:cs="Times New Roman"/>
          <w:color w:val="auto"/>
          <w:sz w:val="22"/>
          <w:szCs w:val="22"/>
        </w:rPr>
        <w:t>е</w:t>
      </w:r>
      <w:r w:rsidRPr="00254632">
        <w:rPr>
          <w:rFonts w:ascii="Times New Roman" w:hAnsi="Times New Roman" w:cs="Times New Roman"/>
          <w:color w:val="auto"/>
          <w:sz w:val="22"/>
          <w:szCs w:val="22"/>
        </w:rPr>
        <w:t>е обработку персональных данных, а также определяющ</w:t>
      </w:r>
      <w:r>
        <w:rPr>
          <w:rFonts w:ascii="Times New Roman" w:hAnsi="Times New Roman" w:cs="Times New Roman"/>
          <w:color w:val="auto"/>
          <w:sz w:val="22"/>
          <w:szCs w:val="22"/>
        </w:rPr>
        <w:t>е</w:t>
      </w:r>
      <w:r w:rsidRPr="00254632">
        <w:rPr>
          <w:rFonts w:ascii="Times New Roman" w:hAnsi="Times New Roman" w:cs="Times New Roman"/>
          <w:color w:val="auto"/>
          <w:sz w:val="22"/>
          <w:szCs w:val="22"/>
        </w:rPr>
        <w:t>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31D95E" w14:textId="19EF60AB" w:rsidR="00A15678" w:rsidRPr="00254632" w:rsidRDefault="00A15678" w:rsidP="007D7810">
      <w:pPr>
        <w:pStyle w:val="Default"/>
        <w:spacing w:after="185"/>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A15678">
        <w:rPr>
          <w:rFonts w:ascii="Times New Roman" w:hAnsi="Times New Roman" w:cs="Times New Roman"/>
          <w:b/>
          <w:color w:val="auto"/>
          <w:sz w:val="22"/>
          <w:szCs w:val="22"/>
        </w:rPr>
        <w:t>Ответственное лицо</w:t>
      </w:r>
      <w:r>
        <w:rPr>
          <w:rFonts w:ascii="Times New Roman" w:hAnsi="Times New Roman" w:cs="Times New Roman"/>
          <w:color w:val="auto"/>
          <w:sz w:val="22"/>
          <w:szCs w:val="22"/>
        </w:rPr>
        <w:t xml:space="preserve">» - должностное </w:t>
      </w:r>
      <w:r w:rsidRPr="00A15678">
        <w:rPr>
          <w:rFonts w:ascii="Times New Roman" w:hAnsi="Times New Roman" w:cs="Times New Roman"/>
          <w:color w:val="auto"/>
          <w:sz w:val="22"/>
          <w:szCs w:val="22"/>
        </w:rPr>
        <w:t>лицо</w:t>
      </w:r>
      <w:r>
        <w:rPr>
          <w:rFonts w:ascii="Times New Roman" w:hAnsi="Times New Roman" w:cs="Times New Roman"/>
          <w:color w:val="auto"/>
          <w:sz w:val="22"/>
          <w:szCs w:val="22"/>
        </w:rPr>
        <w:t xml:space="preserve"> Банка</w:t>
      </w:r>
      <w:r w:rsidRPr="00A15678">
        <w:rPr>
          <w:rFonts w:ascii="Times New Roman" w:hAnsi="Times New Roman" w:cs="Times New Roman"/>
          <w:color w:val="auto"/>
          <w:sz w:val="22"/>
          <w:szCs w:val="22"/>
        </w:rPr>
        <w:t>, ответственн</w:t>
      </w:r>
      <w:r>
        <w:rPr>
          <w:rFonts w:ascii="Times New Roman" w:hAnsi="Times New Roman" w:cs="Times New Roman"/>
          <w:color w:val="auto"/>
          <w:sz w:val="22"/>
          <w:szCs w:val="22"/>
        </w:rPr>
        <w:t>ое</w:t>
      </w:r>
      <w:r w:rsidRPr="00A15678">
        <w:rPr>
          <w:rFonts w:ascii="Times New Roman" w:hAnsi="Times New Roman" w:cs="Times New Roman"/>
          <w:color w:val="auto"/>
          <w:sz w:val="22"/>
          <w:szCs w:val="22"/>
        </w:rPr>
        <w:t xml:space="preserve"> за организацию обработки персональных данных </w:t>
      </w:r>
      <w:r>
        <w:rPr>
          <w:rFonts w:ascii="Times New Roman" w:hAnsi="Times New Roman" w:cs="Times New Roman"/>
          <w:color w:val="auto"/>
          <w:sz w:val="22"/>
          <w:szCs w:val="22"/>
        </w:rPr>
        <w:t xml:space="preserve">и осуществляющее </w:t>
      </w:r>
      <w:r w:rsidRPr="00A15678">
        <w:rPr>
          <w:rFonts w:ascii="Times New Roman" w:hAnsi="Times New Roman" w:cs="Times New Roman"/>
          <w:color w:val="auto"/>
          <w:sz w:val="22"/>
          <w:szCs w:val="22"/>
        </w:rPr>
        <w:t xml:space="preserve">внутренний контроль за соблюдением </w:t>
      </w:r>
      <w:r>
        <w:rPr>
          <w:rFonts w:ascii="Times New Roman" w:hAnsi="Times New Roman" w:cs="Times New Roman"/>
          <w:color w:val="auto"/>
          <w:sz w:val="22"/>
          <w:szCs w:val="22"/>
        </w:rPr>
        <w:t>Банком</w:t>
      </w:r>
      <w:r w:rsidRPr="00A15678">
        <w:rPr>
          <w:rFonts w:ascii="Times New Roman" w:hAnsi="Times New Roman" w:cs="Times New Roman"/>
          <w:color w:val="auto"/>
          <w:sz w:val="22"/>
          <w:szCs w:val="22"/>
        </w:rPr>
        <w:t xml:space="preserve"> и его работниками законодательства Российской Федерации о персональных данных, в том числе требований к защите персональных данных</w:t>
      </w:r>
      <w:r>
        <w:rPr>
          <w:rFonts w:ascii="Times New Roman" w:hAnsi="Times New Roman" w:cs="Times New Roman"/>
          <w:color w:val="auto"/>
          <w:sz w:val="22"/>
          <w:szCs w:val="22"/>
        </w:rPr>
        <w:t>.</w:t>
      </w:r>
    </w:p>
    <w:p w14:paraId="5CB205EA" w14:textId="430E2677" w:rsidR="007D7810" w:rsidRPr="00254632" w:rsidRDefault="007D7810"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Персональные данные</w:t>
      </w: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 xml:space="preserve"> </w:t>
      </w:r>
      <w:r w:rsidR="00F006A1">
        <w:rPr>
          <w:rFonts w:ascii="Times New Roman" w:hAnsi="Times New Roman" w:cs="Times New Roman"/>
          <w:color w:val="auto"/>
          <w:sz w:val="22"/>
          <w:szCs w:val="22"/>
        </w:rPr>
        <w:t>(</w:t>
      </w:r>
      <w:r>
        <w:rPr>
          <w:rFonts w:ascii="Times New Roman" w:hAnsi="Times New Roman" w:cs="Times New Roman"/>
          <w:b/>
          <w:color w:val="auto"/>
          <w:sz w:val="22"/>
          <w:szCs w:val="22"/>
        </w:rPr>
        <w:t>«</w:t>
      </w:r>
      <w:r w:rsidRPr="00254632">
        <w:rPr>
          <w:rFonts w:ascii="Times New Roman" w:hAnsi="Times New Roman" w:cs="Times New Roman"/>
          <w:b/>
          <w:color w:val="auto"/>
          <w:sz w:val="22"/>
          <w:szCs w:val="22"/>
        </w:rPr>
        <w:t>ПДн</w:t>
      </w:r>
      <w:r>
        <w:rPr>
          <w:rFonts w:ascii="Times New Roman" w:hAnsi="Times New Roman" w:cs="Times New Roman"/>
          <w:b/>
          <w:color w:val="auto"/>
          <w:sz w:val="22"/>
          <w:szCs w:val="22"/>
        </w:rPr>
        <w:t>»</w:t>
      </w:r>
      <w:r w:rsidR="00F006A1">
        <w:rPr>
          <w:rFonts w:ascii="Times New Roman" w:hAnsi="Times New Roman" w:cs="Times New Roman"/>
          <w:b/>
          <w:color w:val="auto"/>
          <w:sz w:val="22"/>
          <w:szCs w:val="22"/>
        </w:rPr>
        <w:t>)</w:t>
      </w:r>
      <w:r w:rsidRPr="00254632">
        <w:rPr>
          <w:rFonts w:ascii="Times New Roman" w:hAnsi="Times New Roman" w:cs="Times New Roman"/>
          <w:color w:val="auto"/>
          <w:sz w:val="22"/>
          <w:szCs w:val="22"/>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499D9F8" w14:textId="2F1C35EE" w:rsidR="007D7810"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Распространение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действия, направленные на раскрытие персональных данных неопределенному кругу лиц.</w:t>
      </w:r>
    </w:p>
    <w:p w14:paraId="5D614FBB" w14:textId="576709DF" w:rsidR="00101680" w:rsidRDefault="00101680" w:rsidP="00101680">
      <w:pPr>
        <w:pStyle w:val="Default"/>
        <w:spacing w:after="185"/>
        <w:rPr>
          <w:rFonts w:ascii="Times New Roman" w:hAnsi="Times New Roman" w:cs="Times New Roman"/>
          <w:color w:val="auto"/>
          <w:sz w:val="22"/>
          <w:szCs w:val="22"/>
        </w:rPr>
      </w:pPr>
      <w:r w:rsidRPr="00101680">
        <w:rPr>
          <w:rFonts w:ascii="Times New Roman" w:hAnsi="Times New Roman" w:cs="Times New Roman"/>
          <w:b/>
          <w:color w:val="auto"/>
          <w:sz w:val="22"/>
          <w:szCs w:val="22"/>
        </w:rPr>
        <w:lastRenderedPageBreak/>
        <w:t>«Связанное с Банком лицо»</w:t>
      </w:r>
      <w:r>
        <w:rPr>
          <w:rFonts w:ascii="Times New Roman" w:hAnsi="Times New Roman" w:cs="Times New Roman"/>
          <w:color w:val="auto"/>
          <w:sz w:val="22"/>
          <w:szCs w:val="22"/>
        </w:rPr>
        <w:t xml:space="preserve"> - </w:t>
      </w:r>
      <w:r w:rsidRPr="00101680">
        <w:rPr>
          <w:rFonts w:ascii="Times New Roman" w:hAnsi="Times New Roman" w:cs="Times New Roman"/>
          <w:color w:val="auto"/>
          <w:sz w:val="22"/>
          <w:szCs w:val="22"/>
        </w:rPr>
        <w:t>физическое лицо (</w:t>
      </w:r>
      <w:r>
        <w:rPr>
          <w:rFonts w:ascii="Times New Roman" w:hAnsi="Times New Roman" w:cs="Times New Roman"/>
          <w:color w:val="auto"/>
          <w:sz w:val="22"/>
          <w:szCs w:val="22"/>
        </w:rPr>
        <w:t xml:space="preserve">а также </w:t>
      </w:r>
      <w:r w:rsidRPr="00101680">
        <w:rPr>
          <w:rFonts w:ascii="Times New Roman" w:hAnsi="Times New Roman" w:cs="Times New Roman"/>
          <w:color w:val="auto"/>
          <w:sz w:val="22"/>
          <w:szCs w:val="22"/>
        </w:rPr>
        <w:t>его близкие родственники: супруг (супруга), родители, дети, усыновители, усыновленные, родные братья и родные сестры, дедушка, бабушка, внуки), которое:</w:t>
      </w:r>
      <w:r>
        <w:rPr>
          <w:rFonts w:ascii="Times New Roman" w:hAnsi="Times New Roman" w:cs="Times New Roman"/>
          <w:color w:val="auto"/>
          <w:sz w:val="22"/>
          <w:szCs w:val="22"/>
        </w:rPr>
        <w:br/>
      </w:r>
      <w:r w:rsidRPr="00101680">
        <w:rPr>
          <w:rFonts w:ascii="Times New Roman" w:hAnsi="Times New Roman" w:cs="Times New Roman"/>
          <w:color w:val="auto"/>
          <w:sz w:val="22"/>
          <w:szCs w:val="22"/>
        </w:rPr>
        <w:tab/>
        <w:t>1) контролирует Банк или оказывает на него значительное влияние;</w:t>
      </w:r>
      <w:r>
        <w:rPr>
          <w:rFonts w:ascii="Times New Roman" w:hAnsi="Times New Roman" w:cs="Times New Roman"/>
          <w:color w:val="auto"/>
          <w:sz w:val="22"/>
          <w:szCs w:val="22"/>
        </w:rPr>
        <w:br/>
      </w:r>
      <w:r w:rsidRPr="00101680">
        <w:rPr>
          <w:rFonts w:ascii="Times New Roman" w:hAnsi="Times New Roman" w:cs="Times New Roman"/>
          <w:color w:val="auto"/>
          <w:sz w:val="22"/>
          <w:szCs w:val="22"/>
        </w:rPr>
        <w:tab/>
        <w:t>2) является членом Наблюдательного Совета, Председателем Правления, его заместителем, главным бухгалтером Банка, членом Правления и иным руководителем (работником), принимающим решения (в том числе коллегиально) об осуществлении Банком операций, результаты которых могут повлиять на соблюдение Банком обязательных нормативов или возникновение оснований для осуществления мер по предупреждению несостоятельности (банкротства) Банка.</w:t>
      </w:r>
    </w:p>
    <w:p w14:paraId="302A1DAE" w14:textId="6B9A4038" w:rsidR="00184356" w:rsidRPr="00184356" w:rsidRDefault="00184356" w:rsidP="00184356">
      <w:pPr>
        <w:spacing w:after="0" w:line="240" w:lineRule="auto"/>
        <w:contextualSpacing/>
        <w:jc w:val="both"/>
        <w:rPr>
          <w:rFonts w:ascii="Times New Roman" w:eastAsia="Times New Roman" w:hAnsi="Times New Roman" w:cs="Times New Roman"/>
          <w:lang w:eastAsia="ru-RU"/>
        </w:rPr>
      </w:pPr>
      <w:r w:rsidRPr="00184356">
        <w:rPr>
          <w:rFonts w:ascii="Times New Roman" w:eastAsia="Times New Roman" w:hAnsi="Times New Roman" w:cs="Times New Roman"/>
          <w:b/>
          <w:lang w:eastAsia="ru-RU"/>
        </w:rPr>
        <w:t xml:space="preserve">«Собственник» </w:t>
      </w:r>
      <w:r w:rsidRPr="00184356">
        <w:rPr>
          <w:rFonts w:ascii="Times New Roman" w:eastAsia="Times New Roman" w:hAnsi="Times New Roman" w:cs="Times New Roman"/>
          <w:lang w:eastAsia="ru-RU"/>
        </w:rPr>
        <w:t>– применительно к определенн</w:t>
      </w:r>
      <w:r>
        <w:rPr>
          <w:rFonts w:ascii="Times New Roman" w:eastAsia="Times New Roman" w:hAnsi="Times New Roman" w:cs="Times New Roman"/>
          <w:lang w:eastAsia="ru-RU"/>
        </w:rPr>
        <w:t>ым</w:t>
      </w:r>
      <w:r w:rsidRPr="001843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персональным данным</w:t>
      </w:r>
      <w:r w:rsidRPr="00184356">
        <w:rPr>
          <w:rFonts w:ascii="Times New Roman" w:eastAsia="Times New Roman" w:hAnsi="Times New Roman" w:cs="Times New Roman"/>
          <w:lang w:eastAsia="ru-RU"/>
        </w:rPr>
        <w:t xml:space="preserve"> - подразделение Банка, к компетенции которого относится продукт или процесс, в рамках которого накаплива</w:t>
      </w:r>
      <w:r>
        <w:rPr>
          <w:rFonts w:ascii="Times New Roman" w:eastAsia="Times New Roman" w:hAnsi="Times New Roman" w:cs="Times New Roman"/>
          <w:lang w:eastAsia="ru-RU"/>
        </w:rPr>
        <w:t>ю</w:t>
      </w:r>
      <w:r w:rsidRPr="00184356">
        <w:rPr>
          <w:rFonts w:ascii="Times New Roman" w:eastAsia="Times New Roman" w:hAnsi="Times New Roman" w:cs="Times New Roman"/>
          <w:lang w:eastAsia="ru-RU"/>
        </w:rPr>
        <w:t>тся и используется так</w:t>
      </w:r>
      <w:r>
        <w:rPr>
          <w:rFonts w:ascii="Times New Roman" w:eastAsia="Times New Roman" w:hAnsi="Times New Roman" w:cs="Times New Roman"/>
          <w:lang w:eastAsia="ru-RU"/>
        </w:rPr>
        <w:t>ие</w:t>
      </w:r>
      <w:r w:rsidRPr="001843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персональные данные</w:t>
      </w:r>
      <w:r w:rsidRPr="00184356">
        <w:rPr>
          <w:rFonts w:ascii="Times New Roman" w:eastAsia="Times New Roman" w:hAnsi="Times New Roman" w:cs="Times New Roman"/>
          <w:lang w:eastAsia="ru-RU"/>
        </w:rPr>
        <w:t>, а если таких подразделений несколько –</w:t>
      </w:r>
      <w:r>
        <w:rPr>
          <w:rFonts w:ascii="Times New Roman" w:eastAsia="Times New Roman" w:hAnsi="Times New Roman" w:cs="Times New Roman"/>
          <w:lang w:eastAsia="ru-RU"/>
        </w:rPr>
        <w:t xml:space="preserve"> </w:t>
      </w:r>
      <w:r w:rsidRPr="00184356">
        <w:rPr>
          <w:rFonts w:ascii="Times New Roman" w:eastAsia="Times New Roman" w:hAnsi="Times New Roman" w:cs="Times New Roman"/>
          <w:lang w:eastAsia="ru-RU"/>
        </w:rPr>
        <w:t>подразделение, с деятельностью которого данн</w:t>
      </w:r>
      <w:r>
        <w:rPr>
          <w:rFonts w:ascii="Times New Roman" w:eastAsia="Times New Roman" w:hAnsi="Times New Roman" w:cs="Times New Roman"/>
          <w:lang w:eastAsia="ru-RU"/>
        </w:rPr>
        <w:t>ые</w:t>
      </w:r>
      <w:r w:rsidRPr="001843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ПДн</w:t>
      </w:r>
      <w:r w:rsidRPr="001843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наиболее </w:t>
      </w:r>
      <w:r w:rsidRPr="00184356">
        <w:rPr>
          <w:rFonts w:ascii="Times New Roman" w:eastAsia="Times New Roman" w:hAnsi="Times New Roman" w:cs="Times New Roman"/>
          <w:lang w:eastAsia="ru-RU"/>
        </w:rPr>
        <w:t>тесно связан</w:t>
      </w:r>
      <w:r>
        <w:rPr>
          <w:rFonts w:ascii="Times New Roman" w:eastAsia="Times New Roman" w:hAnsi="Times New Roman" w:cs="Times New Roman"/>
          <w:lang w:eastAsia="ru-RU"/>
        </w:rPr>
        <w:t>ы</w:t>
      </w:r>
      <w:r w:rsidRPr="00184356">
        <w:rPr>
          <w:rFonts w:ascii="Times New Roman" w:eastAsia="Times New Roman" w:hAnsi="Times New Roman" w:cs="Times New Roman"/>
          <w:lang w:eastAsia="ru-RU"/>
        </w:rPr>
        <w:t xml:space="preserve">. В случае неопределенности Собственник </w:t>
      </w:r>
      <w:r>
        <w:rPr>
          <w:rFonts w:ascii="Times New Roman" w:eastAsia="Times New Roman" w:hAnsi="Times New Roman" w:cs="Times New Roman"/>
          <w:lang w:eastAsia="ru-RU"/>
        </w:rPr>
        <w:t>ПДн</w:t>
      </w:r>
      <w:r w:rsidRPr="00184356">
        <w:rPr>
          <w:rFonts w:ascii="Times New Roman" w:eastAsia="Times New Roman" w:hAnsi="Times New Roman" w:cs="Times New Roman"/>
          <w:lang w:eastAsia="ru-RU"/>
        </w:rPr>
        <w:t xml:space="preserve"> может быть определен приказом Председателя Правления Банка</w:t>
      </w:r>
      <w:r>
        <w:rPr>
          <w:rFonts w:ascii="Times New Roman" w:eastAsia="Times New Roman" w:hAnsi="Times New Roman" w:cs="Times New Roman"/>
          <w:lang w:eastAsia="ru-RU"/>
        </w:rPr>
        <w:t>.</w:t>
      </w:r>
      <w:r w:rsidRPr="00184356">
        <w:rPr>
          <w:rFonts w:ascii="Times New Roman" w:eastAsia="Times New Roman" w:hAnsi="Times New Roman" w:cs="Times New Roman"/>
          <w:vanish/>
          <w:lang w:eastAsia="ru-RU"/>
        </w:rPr>
        <w:t>алной информации - ия руководителя подразделения, в котором тупа к такой информации у работн</w:t>
      </w:r>
    </w:p>
    <w:p w14:paraId="44E3509A" w14:textId="77777777" w:rsidR="00184356" w:rsidRDefault="00184356" w:rsidP="00101680">
      <w:pPr>
        <w:pStyle w:val="Default"/>
        <w:spacing w:after="185"/>
        <w:rPr>
          <w:rFonts w:ascii="Times New Roman" w:hAnsi="Times New Roman" w:cs="Times New Roman"/>
          <w:color w:val="auto"/>
          <w:sz w:val="22"/>
          <w:szCs w:val="22"/>
        </w:rPr>
      </w:pPr>
    </w:p>
    <w:p w14:paraId="13D0D180" w14:textId="77777777" w:rsidR="002A42C0" w:rsidRPr="002A42C0" w:rsidRDefault="002A42C0" w:rsidP="002A42C0">
      <w:pPr>
        <w:spacing w:after="120" w:line="240" w:lineRule="auto"/>
        <w:contextualSpacing/>
        <w:jc w:val="both"/>
        <w:rPr>
          <w:rFonts w:ascii="Times New Roman" w:eastAsia="Times New Roman" w:hAnsi="Times New Roman" w:cs="Times New Roman"/>
          <w:lang w:eastAsia="ru-RU"/>
        </w:rPr>
      </w:pPr>
      <w:r w:rsidRPr="002A42C0">
        <w:rPr>
          <w:rFonts w:ascii="Times New Roman" w:eastAsia="Times New Roman" w:hAnsi="Times New Roman" w:cs="Times New Roman"/>
          <w:b/>
          <w:lang w:eastAsia="ru-RU"/>
        </w:rPr>
        <w:t>«Согласие на обработку»</w:t>
      </w:r>
      <w:r w:rsidRPr="002A42C0">
        <w:rPr>
          <w:rFonts w:ascii="Times New Roman" w:eastAsia="Times New Roman" w:hAnsi="Times New Roman" w:cs="Times New Roman"/>
          <w:lang w:eastAsia="ru-RU"/>
        </w:rPr>
        <w:t xml:space="preserve"> – согласие субъекта персональных данных на обработку его персональных данных;</w:t>
      </w:r>
    </w:p>
    <w:p w14:paraId="0D4BDCFB" w14:textId="3624AA1B"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Субъект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физическое лицо, к которому относятся персональные данные</w:t>
      </w:r>
      <w:r>
        <w:rPr>
          <w:rFonts w:ascii="Times New Roman" w:hAnsi="Times New Roman" w:cs="Times New Roman"/>
          <w:color w:val="auto"/>
          <w:sz w:val="22"/>
          <w:szCs w:val="22"/>
        </w:rPr>
        <w:t>.</w:t>
      </w:r>
    </w:p>
    <w:p w14:paraId="32695383" w14:textId="0E8C2404"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Съемные носители информации</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Флеш-накопители, внешние накопители на жестких дисках и иные устройства</w:t>
      </w:r>
      <w:r w:rsidR="00211C8D">
        <w:rPr>
          <w:rFonts w:ascii="Times New Roman" w:hAnsi="Times New Roman" w:cs="Times New Roman"/>
          <w:color w:val="auto"/>
          <w:sz w:val="22"/>
          <w:szCs w:val="22"/>
        </w:rPr>
        <w:t>, предназначенные для хранения информации в электронном виде.</w:t>
      </w:r>
    </w:p>
    <w:p w14:paraId="0DB5A9A0" w14:textId="0882328F" w:rsidR="007D7810" w:rsidRPr="00254632"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Трансграничная передача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211C8D">
        <w:rPr>
          <w:rFonts w:ascii="Times New Roman" w:hAnsi="Times New Roman" w:cs="Times New Roman"/>
          <w:color w:val="auto"/>
          <w:sz w:val="22"/>
          <w:szCs w:val="22"/>
        </w:rPr>
        <w:t>.</w:t>
      </w:r>
    </w:p>
    <w:p w14:paraId="0D391B39" w14:textId="0892D2AD" w:rsidR="007D7810" w:rsidRDefault="00F006A1" w:rsidP="007D7810">
      <w:pPr>
        <w:pStyle w:val="Default"/>
        <w:spacing w:after="185"/>
        <w:jc w:val="both"/>
        <w:rPr>
          <w:rFonts w:ascii="Times New Roman" w:hAnsi="Times New Roman" w:cs="Times New Roman"/>
          <w:color w:val="auto"/>
          <w:sz w:val="22"/>
          <w:szCs w:val="22"/>
        </w:rPr>
      </w:pPr>
      <w:r>
        <w:rPr>
          <w:rFonts w:ascii="Times New Roman" w:hAnsi="Times New Roman" w:cs="Times New Roman"/>
          <w:b/>
          <w:color w:val="auto"/>
          <w:sz w:val="22"/>
          <w:szCs w:val="22"/>
        </w:rPr>
        <w:t>«</w:t>
      </w:r>
      <w:r w:rsidR="007D7810" w:rsidRPr="00254632">
        <w:rPr>
          <w:rFonts w:ascii="Times New Roman" w:hAnsi="Times New Roman" w:cs="Times New Roman"/>
          <w:b/>
          <w:color w:val="auto"/>
          <w:sz w:val="22"/>
          <w:szCs w:val="22"/>
        </w:rPr>
        <w:t>Уничтожение персональных данных</w:t>
      </w:r>
      <w:r>
        <w:rPr>
          <w:rFonts w:ascii="Times New Roman" w:hAnsi="Times New Roman" w:cs="Times New Roman"/>
          <w:b/>
          <w:color w:val="auto"/>
          <w:sz w:val="22"/>
          <w:szCs w:val="22"/>
        </w:rPr>
        <w:t>»</w:t>
      </w:r>
      <w:r w:rsidR="007D7810" w:rsidRPr="00254632">
        <w:rPr>
          <w:rFonts w:ascii="Times New Roman" w:hAnsi="Times New Roman" w:cs="Times New Roman"/>
          <w:color w:val="auto"/>
          <w:sz w:val="22"/>
          <w:szCs w:val="22"/>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ascii="Times New Roman" w:hAnsi="Times New Roman" w:cs="Times New Roman"/>
          <w:color w:val="auto"/>
          <w:sz w:val="22"/>
          <w:szCs w:val="22"/>
        </w:rPr>
        <w:t>.</w:t>
      </w:r>
    </w:p>
    <w:p w14:paraId="7A214D5E" w14:textId="392C020E" w:rsidR="00680539" w:rsidRDefault="00680539" w:rsidP="007D7810">
      <w:pPr>
        <w:pStyle w:val="Default"/>
        <w:spacing w:after="185"/>
        <w:jc w:val="both"/>
        <w:rPr>
          <w:rFonts w:ascii="Times New Roman" w:hAnsi="Times New Roman" w:cs="Times New Roman"/>
          <w:color w:val="auto"/>
          <w:sz w:val="22"/>
          <w:szCs w:val="22"/>
        </w:rPr>
      </w:pPr>
      <w:r w:rsidRPr="00680539">
        <w:rPr>
          <w:rFonts w:ascii="Times New Roman" w:hAnsi="Times New Roman" w:cs="Times New Roman"/>
          <w:b/>
          <w:color w:val="auto"/>
          <w:sz w:val="22"/>
          <w:szCs w:val="22"/>
        </w:rPr>
        <w:t>«Уполномоченный орган»</w:t>
      </w:r>
      <w:r>
        <w:rPr>
          <w:rFonts w:ascii="Times New Roman" w:hAnsi="Times New Roman" w:cs="Times New Roman"/>
          <w:color w:val="auto"/>
          <w:sz w:val="22"/>
          <w:szCs w:val="22"/>
        </w:rPr>
        <w:t xml:space="preserve"> - </w:t>
      </w:r>
      <w:r w:rsidRPr="00680539">
        <w:rPr>
          <w:rFonts w:ascii="Times New Roman" w:hAnsi="Times New Roman" w:cs="Times New Roman"/>
          <w:color w:val="auto"/>
          <w:sz w:val="22"/>
          <w:szCs w:val="22"/>
        </w:rPr>
        <w:t xml:space="preserve">Федеральная служба по надзору в сфере связи, информационных </w:t>
      </w:r>
      <w:r w:rsidRPr="00680539">
        <w:rPr>
          <w:rFonts w:ascii="Times New Roman" w:hAnsi="Times New Roman" w:cs="Times New Roman"/>
          <w:color w:val="auto"/>
          <w:sz w:val="22"/>
          <w:szCs w:val="22"/>
        </w:rPr>
        <w:t>технологий и массовых коммуникаций (Роскомнадзор)</w:t>
      </w:r>
      <w:r>
        <w:rPr>
          <w:rFonts w:ascii="Times New Roman" w:hAnsi="Times New Roman" w:cs="Times New Roman"/>
          <w:color w:val="auto"/>
          <w:sz w:val="22"/>
          <w:szCs w:val="22"/>
        </w:rPr>
        <w:t xml:space="preserve"> – уполномоченный орган </w:t>
      </w:r>
      <w:r w:rsidRPr="00680539">
        <w:rPr>
          <w:rFonts w:ascii="Times New Roman" w:hAnsi="Times New Roman" w:cs="Times New Roman"/>
          <w:color w:val="auto"/>
          <w:sz w:val="22"/>
          <w:szCs w:val="22"/>
        </w:rPr>
        <w:t>по защите прав субъектов персональных данных</w:t>
      </w:r>
      <w:r>
        <w:rPr>
          <w:rFonts w:ascii="Times New Roman" w:hAnsi="Times New Roman" w:cs="Times New Roman"/>
          <w:color w:val="auto"/>
          <w:sz w:val="22"/>
          <w:szCs w:val="22"/>
        </w:rPr>
        <w:t>.</w:t>
      </w:r>
    </w:p>
    <w:p w14:paraId="5BA744E2" w14:textId="0B6F7C43" w:rsidR="002A42C0" w:rsidRPr="002A42C0" w:rsidRDefault="002A42C0" w:rsidP="002A42C0">
      <w:pPr>
        <w:spacing w:after="120" w:line="240" w:lineRule="auto"/>
        <w:contextualSpacing/>
        <w:jc w:val="both"/>
        <w:rPr>
          <w:rFonts w:ascii="Times New Roman" w:eastAsia="Times New Roman" w:hAnsi="Times New Roman" w:cs="Times New Roman"/>
          <w:lang w:eastAsia="ru-RU"/>
        </w:rPr>
      </w:pPr>
    </w:p>
    <w:p w14:paraId="2BE12E85" w14:textId="77777777" w:rsidR="007D7810" w:rsidRPr="007D7810" w:rsidRDefault="007D7810" w:rsidP="007D7810">
      <w:pPr>
        <w:rPr>
          <w:rFonts w:ascii="Times New Roman" w:hAnsi="Times New Roman" w:cs="Times New Roman"/>
        </w:rPr>
      </w:pPr>
    </w:p>
    <w:p w14:paraId="735740DD" w14:textId="77777777" w:rsidR="007D7810" w:rsidRDefault="007D7810" w:rsidP="00F1173D">
      <w:pPr>
        <w:pStyle w:val="aa"/>
        <w:numPr>
          <w:ilvl w:val="0"/>
          <w:numId w:val="1"/>
        </w:numPr>
        <w:jc w:val="center"/>
        <w:outlineLvl w:val="0"/>
        <w:rPr>
          <w:rFonts w:ascii="Times New Roman" w:hAnsi="Times New Roman" w:cs="Times New Roman"/>
        </w:rPr>
      </w:pPr>
      <w:bookmarkStart w:id="3" w:name="_Toc494473439"/>
      <w:r w:rsidRPr="007D7810">
        <w:rPr>
          <w:rFonts w:ascii="Times New Roman" w:hAnsi="Times New Roman" w:cs="Times New Roman"/>
          <w:b/>
        </w:rPr>
        <w:t>Общие положения</w:t>
      </w:r>
      <w:bookmarkEnd w:id="3"/>
    </w:p>
    <w:p w14:paraId="0C0A5F43" w14:textId="77777777" w:rsidR="007D7810" w:rsidRPr="007D7810" w:rsidRDefault="007D7810" w:rsidP="007D7810">
      <w:pPr>
        <w:pStyle w:val="aa"/>
        <w:rPr>
          <w:rFonts w:ascii="Times New Roman" w:hAnsi="Times New Roman" w:cs="Times New Roman"/>
        </w:rPr>
      </w:pPr>
    </w:p>
    <w:p w14:paraId="3D29B768" w14:textId="1F5F0524" w:rsidR="00254632" w:rsidRDefault="003A6CD3" w:rsidP="00F1173D">
      <w:pPr>
        <w:pStyle w:val="aa"/>
        <w:numPr>
          <w:ilvl w:val="1"/>
          <w:numId w:val="1"/>
        </w:numPr>
        <w:spacing w:line="240" w:lineRule="auto"/>
        <w:ind w:left="567" w:hanging="567"/>
        <w:jc w:val="both"/>
        <w:rPr>
          <w:rFonts w:ascii="Times New Roman" w:hAnsi="Times New Roman" w:cs="Times New Roman"/>
        </w:rPr>
      </w:pPr>
      <w:r w:rsidRPr="007D7810">
        <w:rPr>
          <w:rFonts w:ascii="Times New Roman" w:hAnsi="Times New Roman" w:cs="Times New Roman"/>
        </w:rPr>
        <w:t xml:space="preserve">Настоящее </w:t>
      </w:r>
      <w:r w:rsidRPr="007D7810">
        <w:rPr>
          <w:rFonts w:ascii="Times New Roman" w:hAnsi="Times New Roman" w:cs="Times New Roman"/>
        </w:rPr>
        <w:t>Положение</w:t>
      </w:r>
      <w:r w:rsidR="006B7D90">
        <w:rPr>
          <w:rFonts w:ascii="Times New Roman" w:hAnsi="Times New Roman" w:cs="Times New Roman"/>
        </w:rPr>
        <w:t xml:space="preserve"> </w:t>
      </w:r>
      <w:r w:rsidRPr="007D7810">
        <w:rPr>
          <w:rFonts w:ascii="Times New Roman" w:hAnsi="Times New Roman" w:cs="Times New Roman"/>
        </w:rPr>
        <w:t xml:space="preserve">(далее – </w:t>
      </w:r>
      <w:r w:rsidR="00254632" w:rsidRPr="007D7810">
        <w:rPr>
          <w:rFonts w:ascii="Times New Roman" w:hAnsi="Times New Roman" w:cs="Times New Roman"/>
        </w:rPr>
        <w:t>«</w:t>
      </w:r>
      <w:r w:rsidRPr="007D7810">
        <w:rPr>
          <w:rFonts w:ascii="Times New Roman" w:hAnsi="Times New Roman" w:cs="Times New Roman"/>
          <w:b/>
        </w:rPr>
        <w:t>Положение</w:t>
      </w:r>
      <w:r w:rsidR="00254632" w:rsidRPr="007D7810">
        <w:rPr>
          <w:rFonts w:ascii="Times New Roman" w:hAnsi="Times New Roman" w:cs="Times New Roman"/>
        </w:rPr>
        <w:t>»</w:t>
      </w:r>
      <w:r w:rsidRPr="007D7810">
        <w:rPr>
          <w:rFonts w:ascii="Times New Roman" w:hAnsi="Times New Roman" w:cs="Times New Roman"/>
        </w:rPr>
        <w:t xml:space="preserve">) </w:t>
      </w:r>
      <w:r w:rsidR="00ED7C04" w:rsidRPr="00ED7C04">
        <w:rPr>
          <w:rFonts w:ascii="Times New Roman" w:hAnsi="Times New Roman" w:cs="Times New Roman"/>
        </w:rPr>
        <w:t>разработан</w:t>
      </w:r>
      <w:r w:rsidR="00ED7C04">
        <w:rPr>
          <w:rFonts w:ascii="Times New Roman" w:hAnsi="Times New Roman" w:cs="Times New Roman"/>
        </w:rPr>
        <w:t>о</w:t>
      </w:r>
      <w:r w:rsidR="00ED7C04" w:rsidRPr="00ED7C04">
        <w:rPr>
          <w:rFonts w:ascii="Times New Roman" w:hAnsi="Times New Roman" w:cs="Times New Roman"/>
        </w:rPr>
        <w:t xml:space="preserve"> в соответствии со ст. 18.1 Федерального закона от 27.07.2006 N 152-ФЗ "О персональных данных" </w:t>
      </w:r>
      <w:r w:rsidR="00ED7C04">
        <w:rPr>
          <w:rFonts w:ascii="Times New Roman" w:hAnsi="Times New Roman" w:cs="Times New Roman"/>
        </w:rPr>
        <w:t xml:space="preserve">и является основным внутренним </w:t>
      </w:r>
      <w:r w:rsidR="00ED7C04" w:rsidRPr="00ED7C04">
        <w:rPr>
          <w:rFonts w:ascii="Times New Roman" w:hAnsi="Times New Roman" w:cs="Times New Roman"/>
        </w:rPr>
        <w:t xml:space="preserve"> </w:t>
      </w:r>
      <w:r w:rsidR="00ED7C04">
        <w:rPr>
          <w:rFonts w:ascii="Times New Roman" w:hAnsi="Times New Roman" w:cs="Times New Roman"/>
        </w:rPr>
        <w:t xml:space="preserve">нормативным документом, </w:t>
      </w:r>
      <w:r w:rsidRPr="007D7810">
        <w:rPr>
          <w:rFonts w:ascii="Times New Roman" w:hAnsi="Times New Roman" w:cs="Times New Roman"/>
        </w:rPr>
        <w:t>определя</w:t>
      </w:r>
      <w:r w:rsidR="00ED7C04">
        <w:rPr>
          <w:rFonts w:ascii="Times New Roman" w:hAnsi="Times New Roman" w:cs="Times New Roman"/>
        </w:rPr>
        <w:t>ющим</w:t>
      </w:r>
      <w:r w:rsidRPr="007D7810">
        <w:rPr>
          <w:rFonts w:ascii="Times New Roman" w:hAnsi="Times New Roman" w:cs="Times New Roman"/>
        </w:rPr>
        <w:t xml:space="preserve"> </w:t>
      </w:r>
      <w:r w:rsidR="00254632" w:rsidRPr="007D7810">
        <w:rPr>
          <w:rFonts w:ascii="Times New Roman" w:hAnsi="Times New Roman" w:cs="Times New Roman"/>
        </w:rPr>
        <w:t xml:space="preserve">политику </w:t>
      </w:r>
      <w:r w:rsidR="00DD5145">
        <w:rPr>
          <w:rFonts w:ascii="Times New Roman" w:hAnsi="Times New Roman" w:cs="Times New Roman"/>
        </w:rPr>
        <w:t>Банка</w:t>
      </w:r>
      <w:r w:rsidR="00254632" w:rsidRPr="007D7810">
        <w:rPr>
          <w:rFonts w:ascii="Times New Roman" w:hAnsi="Times New Roman" w:cs="Times New Roman"/>
        </w:rPr>
        <w:t xml:space="preserve"> в отношении обработки персональных данных, устанавливает</w:t>
      </w:r>
      <w:r w:rsidR="00DD5145">
        <w:rPr>
          <w:rFonts w:ascii="Times New Roman" w:hAnsi="Times New Roman" w:cs="Times New Roman"/>
        </w:rPr>
        <w:t xml:space="preserve"> цели, способы и</w:t>
      </w:r>
      <w:r w:rsidR="00254632" w:rsidRPr="007D7810">
        <w:rPr>
          <w:rFonts w:ascii="Times New Roman" w:hAnsi="Times New Roman" w:cs="Times New Roman"/>
        </w:rPr>
        <w:t xml:space="preserve"> </w:t>
      </w:r>
      <w:r w:rsidR="00CF743F">
        <w:rPr>
          <w:rFonts w:ascii="Times New Roman" w:hAnsi="Times New Roman" w:cs="Times New Roman"/>
        </w:rPr>
        <w:t>общие принципы</w:t>
      </w:r>
      <w:r w:rsidR="00254632" w:rsidRPr="007D7810">
        <w:rPr>
          <w:rFonts w:ascii="Times New Roman" w:hAnsi="Times New Roman" w:cs="Times New Roman"/>
        </w:rPr>
        <w:t xml:space="preserve"> обработки </w:t>
      </w:r>
      <w:r w:rsidR="00DD5145">
        <w:rPr>
          <w:rFonts w:ascii="Times New Roman" w:hAnsi="Times New Roman" w:cs="Times New Roman"/>
        </w:rPr>
        <w:t>персональных данных</w:t>
      </w:r>
      <w:r w:rsidR="00F43A2B">
        <w:rPr>
          <w:rFonts w:ascii="Times New Roman" w:hAnsi="Times New Roman" w:cs="Times New Roman"/>
        </w:rPr>
        <w:t xml:space="preserve"> в Банке</w:t>
      </w:r>
      <w:r w:rsidR="00254632" w:rsidRPr="007D7810">
        <w:rPr>
          <w:rFonts w:ascii="Times New Roman" w:hAnsi="Times New Roman" w:cs="Times New Roman"/>
        </w:rPr>
        <w:t>.</w:t>
      </w:r>
    </w:p>
    <w:p w14:paraId="787035C2" w14:textId="6747151D" w:rsidR="00DD1BE7" w:rsidRPr="00DD1BE7" w:rsidRDefault="00DD1BE7"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В соответствии с Положением о конфиденциальной информации Банка, персональные данные являются конфиденциальной информацией.</w:t>
      </w:r>
    </w:p>
    <w:p w14:paraId="42B1A6AC" w14:textId="05C578ED" w:rsidR="00CF743F" w:rsidRDefault="00D4136C"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М</w:t>
      </w:r>
      <w:r w:rsidR="00CF743F" w:rsidRPr="00CF743F">
        <w:rPr>
          <w:rFonts w:ascii="Times New Roman" w:hAnsi="Times New Roman" w:cs="Times New Roman"/>
        </w:rPr>
        <w:t xml:space="preserve">еры </w:t>
      </w:r>
      <w:r>
        <w:rPr>
          <w:rFonts w:ascii="Times New Roman" w:hAnsi="Times New Roman" w:cs="Times New Roman"/>
        </w:rPr>
        <w:t>по</w:t>
      </w:r>
      <w:r w:rsidR="00CF743F" w:rsidRPr="00CF743F">
        <w:rPr>
          <w:rFonts w:ascii="Times New Roman" w:hAnsi="Times New Roman" w:cs="Times New Roman"/>
        </w:rPr>
        <w:t xml:space="preserve"> </w:t>
      </w:r>
      <w:r>
        <w:rPr>
          <w:rFonts w:ascii="Times New Roman" w:hAnsi="Times New Roman" w:cs="Times New Roman"/>
        </w:rPr>
        <w:t>охране</w:t>
      </w:r>
      <w:r w:rsidR="00CF743F" w:rsidRPr="00CF743F">
        <w:rPr>
          <w:rFonts w:ascii="Times New Roman" w:hAnsi="Times New Roman" w:cs="Times New Roman"/>
        </w:rPr>
        <w:t xml:space="preserve"> </w:t>
      </w:r>
      <w:r>
        <w:rPr>
          <w:rFonts w:ascii="Times New Roman" w:hAnsi="Times New Roman" w:cs="Times New Roman"/>
        </w:rPr>
        <w:t xml:space="preserve">конфиденциальности </w:t>
      </w:r>
      <w:r w:rsidR="00CF743F" w:rsidRPr="00CF743F">
        <w:rPr>
          <w:rFonts w:ascii="Times New Roman" w:hAnsi="Times New Roman" w:cs="Times New Roman"/>
        </w:rPr>
        <w:t>персональных данных</w:t>
      </w:r>
      <w:r>
        <w:rPr>
          <w:rFonts w:ascii="Times New Roman" w:hAnsi="Times New Roman" w:cs="Times New Roman"/>
        </w:rPr>
        <w:t>, их защите</w:t>
      </w:r>
      <w:r w:rsidR="00CF743F" w:rsidRPr="00CF743F">
        <w:rPr>
          <w:rFonts w:ascii="Times New Roman" w:hAnsi="Times New Roman" w:cs="Times New Roman"/>
        </w:rPr>
        <w:t xml:space="preserve"> от неправомерного или случайного доступа, уничтожения, изменения, блокирования, копирования, предоставления, распространения персональных данных, а также от иных неправомерных </w:t>
      </w:r>
      <w:r w:rsidR="00CF743F" w:rsidRPr="00CF743F">
        <w:rPr>
          <w:rFonts w:ascii="Times New Roman" w:hAnsi="Times New Roman" w:cs="Times New Roman"/>
        </w:rPr>
        <w:t xml:space="preserve">действий </w:t>
      </w:r>
      <w:r w:rsidR="00CF743F">
        <w:rPr>
          <w:rFonts w:ascii="Times New Roman" w:hAnsi="Times New Roman" w:cs="Times New Roman"/>
        </w:rPr>
        <w:t xml:space="preserve">в отношении ПДн, устанавливаются </w:t>
      </w:r>
      <w:r w:rsidR="00CF743F" w:rsidRPr="007C5033">
        <w:rPr>
          <w:rFonts w:ascii="Times New Roman" w:hAnsi="Times New Roman" w:cs="Times New Roman"/>
        </w:rPr>
        <w:t>Положением о защите персональных данных.</w:t>
      </w:r>
    </w:p>
    <w:p w14:paraId="0DF967AB" w14:textId="191C7FEB" w:rsidR="00DC3B00" w:rsidRDefault="00DC3B00" w:rsidP="00745478">
      <w:pPr>
        <w:pStyle w:val="aa"/>
        <w:numPr>
          <w:ilvl w:val="1"/>
          <w:numId w:val="23"/>
        </w:numPr>
        <w:spacing w:line="240" w:lineRule="auto"/>
        <w:ind w:hanging="502"/>
        <w:rPr>
          <w:rFonts w:ascii="Times New Roman" w:hAnsi="Times New Roman" w:cs="Times New Roman"/>
        </w:rPr>
      </w:pPr>
      <w:r w:rsidRPr="002A42C0">
        <w:rPr>
          <w:rFonts w:ascii="Times New Roman" w:hAnsi="Times New Roman" w:cs="Times New Roman"/>
        </w:rPr>
        <w:t>Требования настоящего Положения распространяются на все процессы и информационные системы Банка, в которых осуществляется обработка персональных данных.</w:t>
      </w:r>
    </w:p>
    <w:p w14:paraId="03BCCC5B" w14:textId="4921A2B6" w:rsidR="00D4136C" w:rsidRPr="007C5033" w:rsidRDefault="00D4136C" w:rsidP="00745478">
      <w:pPr>
        <w:pStyle w:val="aa"/>
        <w:numPr>
          <w:ilvl w:val="1"/>
          <w:numId w:val="23"/>
        </w:numPr>
        <w:spacing w:line="240" w:lineRule="auto"/>
        <w:ind w:hanging="502"/>
        <w:rPr>
          <w:rFonts w:ascii="Times New Roman" w:hAnsi="Times New Roman" w:cs="Times New Roman"/>
        </w:rPr>
      </w:pPr>
      <w:r w:rsidRPr="00D4136C">
        <w:rPr>
          <w:rFonts w:ascii="Times New Roman" w:hAnsi="Times New Roman" w:cs="Times New Roman"/>
        </w:rPr>
        <w:t xml:space="preserve">Информационные системы персональных данных и подразделения Банка, использующие данные системы, определены в </w:t>
      </w:r>
      <w:r w:rsidRPr="007C5033">
        <w:rPr>
          <w:rFonts w:ascii="Times New Roman" w:hAnsi="Times New Roman" w:cs="Times New Roman"/>
        </w:rPr>
        <w:t xml:space="preserve">Положении о защите персональных данных. </w:t>
      </w:r>
    </w:p>
    <w:p w14:paraId="7CF00687" w14:textId="6861A921" w:rsidR="003A6CD3" w:rsidRPr="00254632" w:rsidRDefault="003A6CD3" w:rsidP="00464EEF">
      <w:pPr>
        <w:pStyle w:val="Default"/>
        <w:spacing w:after="185"/>
        <w:jc w:val="both"/>
        <w:rPr>
          <w:rFonts w:ascii="Times New Roman" w:hAnsi="Times New Roman" w:cs="Times New Roman"/>
          <w:color w:val="auto"/>
          <w:sz w:val="22"/>
          <w:szCs w:val="22"/>
        </w:rPr>
      </w:pPr>
    </w:p>
    <w:p w14:paraId="7A415A51" w14:textId="458CF54E" w:rsidR="002B74FF" w:rsidRPr="00024075" w:rsidRDefault="002B74FF" w:rsidP="00F1173D">
      <w:pPr>
        <w:pStyle w:val="aa"/>
        <w:numPr>
          <w:ilvl w:val="0"/>
          <w:numId w:val="1"/>
        </w:numPr>
        <w:jc w:val="center"/>
        <w:outlineLvl w:val="0"/>
        <w:rPr>
          <w:rFonts w:ascii="Times New Roman" w:hAnsi="Times New Roman" w:cs="Times New Roman"/>
          <w:b/>
        </w:rPr>
      </w:pPr>
      <w:bookmarkStart w:id="4" w:name="_Toc494473440"/>
      <w:r w:rsidRPr="00024075">
        <w:rPr>
          <w:rFonts w:ascii="Times New Roman" w:hAnsi="Times New Roman" w:cs="Times New Roman"/>
          <w:b/>
        </w:rPr>
        <w:t>Цели обработки персональных данных</w:t>
      </w:r>
      <w:bookmarkEnd w:id="4"/>
      <w:r w:rsidRPr="00024075">
        <w:rPr>
          <w:rFonts w:ascii="Times New Roman" w:hAnsi="Times New Roman" w:cs="Times New Roman"/>
          <w:b/>
        </w:rPr>
        <w:t xml:space="preserve"> </w:t>
      </w:r>
    </w:p>
    <w:p w14:paraId="3832D3E8" w14:textId="77777777" w:rsidR="002B74FF" w:rsidRPr="00254632" w:rsidRDefault="002B74FF" w:rsidP="002B74FF">
      <w:pPr>
        <w:pStyle w:val="Default"/>
        <w:rPr>
          <w:color w:val="auto"/>
          <w:sz w:val="22"/>
          <w:szCs w:val="22"/>
        </w:rPr>
      </w:pPr>
    </w:p>
    <w:p w14:paraId="2C29BB38" w14:textId="6A6F69CF" w:rsidR="002B74FF" w:rsidRPr="00533F8D" w:rsidRDefault="004B095B" w:rsidP="00F1173D">
      <w:pPr>
        <w:pStyle w:val="aa"/>
        <w:numPr>
          <w:ilvl w:val="1"/>
          <w:numId w:val="1"/>
        </w:numPr>
        <w:spacing w:line="240" w:lineRule="auto"/>
        <w:ind w:left="567" w:hanging="567"/>
        <w:rPr>
          <w:rFonts w:ascii="Times New Roman" w:hAnsi="Times New Roman" w:cs="Times New Roman"/>
        </w:rPr>
      </w:pPr>
      <w:r w:rsidRPr="004B095B">
        <w:rPr>
          <w:rFonts w:ascii="Times New Roman" w:hAnsi="Times New Roman" w:cs="Times New Roman"/>
        </w:rPr>
        <w:t xml:space="preserve">Обработка персональных данных </w:t>
      </w:r>
      <w:r>
        <w:rPr>
          <w:rFonts w:ascii="Times New Roman" w:hAnsi="Times New Roman" w:cs="Times New Roman"/>
        </w:rPr>
        <w:t>в Банке ограничена</w:t>
      </w:r>
      <w:r w:rsidRPr="004B095B">
        <w:rPr>
          <w:rFonts w:ascii="Times New Roman" w:hAnsi="Times New Roman" w:cs="Times New Roman"/>
        </w:rPr>
        <w:t xml:space="preserve">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9E0A09B" w14:textId="73FF1FEE" w:rsidR="002B74FF" w:rsidRPr="004B095B" w:rsidRDefault="004B095B" w:rsidP="00F1173D">
      <w:pPr>
        <w:pStyle w:val="aa"/>
        <w:numPr>
          <w:ilvl w:val="1"/>
          <w:numId w:val="1"/>
        </w:numPr>
        <w:spacing w:line="240" w:lineRule="auto"/>
        <w:ind w:left="567" w:hanging="567"/>
        <w:jc w:val="both"/>
        <w:rPr>
          <w:rFonts w:ascii="Times New Roman" w:hAnsi="Times New Roman" w:cs="Times New Roman"/>
        </w:rPr>
      </w:pPr>
      <w:r w:rsidRPr="004B095B">
        <w:rPr>
          <w:rFonts w:ascii="Times New Roman" w:hAnsi="Times New Roman" w:cs="Times New Roman"/>
        </w:rPr>
        <w:t>Ц</w:t>
      </w:r>
      <w:r w:rsidR="002B74FF" w:rsidRPr="004B095B">
        <w:rPr>
          <w:rFonts w:ascii="Times New Roman" w:hAnsi="Times New Roman" w:cs="Times New Roman"/>
        </w:rPr>
        <w:t xml:space="preserve">елями обработки персональных данных в Банке являются: </w:t>
      </w:r>
    </w:p>
    <w:p w14:paraId="65030D4A" w14:textId="4A0BD849"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 xml:space="preserve">осуществление возложенных на </w:t>
      </w:r>
      <w:r>
        <w:rPr>
          <w:rFonts w:ascii="Times New Roman" w:hAnsi="Times New Roman" w:cs="Times New Roman"/>
          <w:color w:val="auto"/>
          <w:sz w:val="22"/>
          <w:szCs w:val="22"/>
        </w:rPr>
        <w:t>Банк</w:t>
      </w:r>
      <w:r w:rsidRPr="0005282F">
        <w:rPr>
          <w:rFonts w:ascii="Times New Roman" w:hAnsi="Times New Roman" w:cs="Times New Roman"/>
          <w:color w:val="auto"/>
          <w:sz w:val="22"/>
          <w:szCs w:val="22"/>
        </w:rPr>
        <w:t xml:space="preserve"> законодательством Российской Федерации функций, полномочий и обязанностей;</w:t>
      </w:r>
    </w:p>
    <w:p w14:paraId="4121B0B1" w14:textId="77777777"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осуществление банковской и иной разрешенной законом хозяйственной деятельности;</w:t>
      </w:r>
    </w:p>
    <w:p w14:paraId="448443DA" w14:textId="05CA2A57"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 xml:space="preserve">анализ возможности заключения </w:t>
      </w:r>
      <w:r>
        <w:rPr>
          <w:rFonts w:ascii="Times New Roman" w:hAnsi="Times New Roman" w:cs="Times New Roman"/>
          <w:color w:val="auto"/>
          <w:sz w:val="22"/>
          <w:szCs w:val="22"/>
        </w:rPr>
        <w:t>Банком</w:t>
      </w:r>
      <w:r w:rsidRPr="0005282F">
        <w:rPr>
          <w:rFonts w:ascii="Times New Roman" w:hAnsi="Times New Roman" w:cs="Times New Roman"/>
          <w:color w:val="auto"/>
          <w:sz w:val="22"/>
          <w:szCs w:val="22"/>
        </w:rPr>
        <w:t xml:space="preserve"> сделок;</w:t>
      </w:r>
    </w:p>
    <w:p w14:paraId="212BDBF6" w14:textId="20139C67"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 xml:space="preserve">заключение и исполнение банковских и иных сделок, разрешения споров, связанных с ними, защита прав и законных интересов </w:t>
      </w:r>
      <w:r>
        <w:rPr>
          <w:rFonts w:ascii="Times New Roman" w:hAnsi="Times New Roman" w:cs="Times New Roman"/>
          <w:color w:val="auto"/>
          <w:sz w:val="22"/>
          <w:szCs w:val="22"/>
        </w:rPr>
        <w:t>Банка</w:t>
      </w:r>
      <w:r w:rsidRPr="0005282F">
        <w:rPr>
          <w:rFonts w:ascii="Times New Roman" w:hAnsi="Times New Roman" w:cs="Times New Roman"/>
          <w:color w:val="auto"/>
          <w:sz w:val="22"/>
          <w:szCs w:val="22"/>
        </w:rPr>
        <w:t xml:space="preserve"> в связи с ними;</w:t>
      </w:r>
    </w:p>
    <w:p w14:paraId="2AA23713" w14:textId="75DC1DEC"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 xml:space="preserve">защита прав и законных интересов </w:t>
      </w:r>
      <w:r>
        <w:rPr>
          <w:rFonts w:ascii="Times New Roman" w:hAnsi="Times New Roman" w:cs="Times New Roman"/>
          <w:color w:val="auto"/>
          <w:sz w:val="22"/>
          <w:szCs w:val="22"/>
        </w:rPr>
        <w:t>Банка</w:t>
      </w:r>
      <w:r w:rsidRPr="0005282F">
        <w:rPr>
          <w:rFonts w:ascii="Times New Roman" w:hAnsi="Times New Roman" w:cs="Times New Roman"/>
          <w:color w:val="auto"/>
          <w:sz w:val="22"/>
          <w:szCs w:val="22"/>
        </w:rPr>
        <w:t xml:space="preserve"> в случае споров с субъектом персональных данных либо в случае его противоправных действий;</w:t>
      </w:r>
    </w:p>
    <w:p w14:paraId="2C278B0D" w14:textId="77777777"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статистический анализ клиентской базы;</w:t>
      </w:r>
    </w:p>
    <w:p w14:paraId="040E3F94" w14:textId="67FABD9D" w:rsidR="0005282F" w:rsidRPr="0005282F" w:rsidRDefault="0005282F" w:rsidP="00F1173D">
      <w:pPr>
        <w:pStyle w:val="Default"/>
        <w:numPr>
          <w:ilvl w:val="0"/>
          <w:numId w:val="2"/>
        </w:numPr>
        <w:ind w:left="1418" w:hanging="851"/>
        <w:jc w:val="both"/>
        <w:rPr>
          <w:rFonts w:ascii="Times New Roman" w:hAnsi="Times New Roman" w:cs="Times New Roman"/>
          <w:color w:val="auto"/>
          <w:sz w:val="22"/>
          <w:szCs w:val="22"/>
        </w:rPr>
      </w:pPr>
      <w:r w:rsidRPr="0005282F">
        <w:rPr>
          <w:rFonts w:ascii="Times New Roman" w:hAnsi="Times New Roman" w:cs="Times New Roman"/>
          <w:color w:val="auto"/>
          <w:sz w:val="22"/>
          <w:szCs w:val="22"/>
        </w:rPr>
        <w:t xml:space="preserve">организация учета сотрудников </w:t>
      </w:r>
      <w:r>
        <w:rPr>
          <w:rFonts w:ascii="Times New Roman" w:hAnsi="Times New Roman" w:cs="Times New Roman"/>
          <w:color w:val="auto"/>
          <w:sz w:val="22"/>
          <w:szCs w:val="22"/>
        </w:rPr>
        <w:t>Банка</w:t>
      </w:r>
      <w:r w:rsidRPr="0005282F">
        <w:rPr>
          <w:rFonts w:ascii="Times New Roman" w:hAnsi="Times New Roman" w:cs="Times New Roman"/>
          <w:color w:val="auto"/>
          <w:sz w:val="22"/>
          <w:szCs w:val="22"/>
        </w:rPr>
        <w:t xml:space="preserve"> для обеспечения соблюдения законов и иных нормативно-правовых актов, содействие сотруднику в трудоустройстве, обучении, продвижении по службе, пользовании льготами в соответствии с Трудовым кодексом Российской Федерации, Налоговым кодексом Российской Федерации, федеральными законами, в частности: "Об индивидуальном (персонифицированном) учете в системе обязательного пенсионного страхования", "О персональных данных", а также Уставом и внутренними нормативными актами </w:t>
      </w:r>
      <w:r>
        <w:rPr>
          <w:rFonts w:ascii="Times New Roman" w:hAnsi="Times New Roman" w:cs="Times New Roman"/>
          <w:color w:val="auto"/>
          <w:sz w:val="22"/>
          <w:szCs w:val="22"/>
        </w:rPr>
        <w:t>Банка</w:t>
      </w:r>
      <w:r w:rsidRPr="0005282F">
        <w:rPr>
          <w:rFonts w:ascii="Times New Roman" w:hAnsi="Times New Roman" w:cs="Times New Roman"/>
          <w:color w:val="auto"/>
          <w:sz w:val="22"/>
          <w:szCs w:val="22"/>
        </w:rPr>
        <w:t>;</w:t>
      </w:r>
    </w:p>
    <w:p w14:paraId="31A9B9AD" w14:textId="56FF91F8" w:rsidR="0005282F" w:rsidRPr="0005282F" w:rsidRDefault="00F41956" w:rsidP="00F1173D">
      <w:pPr>
        <w:pStyle w:val="Default"/>
        <w:numPr>
          <w:ilvl w:val="0"/>
          <w:numId w:val="2"/>
        </w:numPr>
        <w:ind w:left="1418" w:hanging="851"/>
        <w:jc w:val="both"/>
        <w:rPr>
          <w:rFonts w:ascii="Times New Roman" w:hAnsi="Times New Roman" w:cs="Times New Roman"/>
          <w:color w:val="auto"/>
          <w:sz w:val="22"/>
          <w:szCs w:val="22"/>
        </w:rPr>
      </w:pPr>
      <w:r>
        <w:rPr>
          <w:rFonts w:ascii="Times New Roman" w:hAnsi="Times New Roman" w:cs="Times New Roman"/>
          <w:color w:val="auto"/>
          <w:sz w:val="22"/>
          <w:szCs w:val="22"/>
        </w:rPr>
        <w:t>р</w:t>
      </w:r>
      <w:r w:rsidR="0005282F" w:rsidRPr="0005282F">
        <w:rPr>
          <w:rFonts w:ascii="Times New Roman" w:hAnsi="Times New Roman" w:cs="Times New Roman"/>
          <w:color w:val="auto"/>
          <w:sz w:val="22"/>
          <w:szCs w:val="22"/>
        </w:rPr>
        <w:t xml:space="preserve">ассмотрение возможности приема субъекта персональных данных на работу в </w:t>
      </w:r>
      <w:r w:rsidR="0005282F">
        <w:rPr>
          <w:rFonts w:ascii="Times New Roman" w:hAnsi="Times New Roman" w:cs="Times New Roman"/>
          <w:color w:val="auto"/>
          <w:sz w:val="22"/>
          <w:szCs w:val="22"/>
        </w:rPr>
        <w:t>Б</w:t>
      </w:r>
      <w:r w:rsidR="0005282F" w:rsidRPr="0005282F">
        <w:rPr>
          <w:rFonts w:ascii="Times New Roman" w:hAnsi="Times New Roman" w:cs="Times New Roman"/>
          <w:color w:val="auto"/>
          <w:sz w:val="22"/>
          <w:szCs w:val="22"/>
        </w:rPr>
        <w:t xml:space="preserve">анк, формирование кадрового резерва с целью возможного предложения работы в </w:t>
      </w:r>
      <w:r w:rsidR="0005282F">
        <w:rPr>
          <w:rFonts w:ascii="Times New Roman" w:hAnsi="Times New Roman" w:cs="Times New Roman"/>
          <w:color w:val="auto"/>
          <w:sz w:val="22"/>
          <w:szCs w:val="22"/>
        </w:rPr>
        <w:t>Б</w:t>
      </w:r>
      <w:r w:rsidR="0005282F" w:rsidRPr="0005282F">
        <w:rPr>
          <w:rFonts w:ascii="Times New Roman" w:hAnsi="Times New Roman" w:cs="Times New Roman"/>
          <w:color w:val="auto"/>
          <w:sz w:val="22"/>
          <w:szCs w:val="22"/>
        </w:rPr>
        <w:t>анке в будущем;</w:t>
      </w:r>
    </w:p>
    <w:p w14:paraId="5DB52FD0" w14:textId="000700FD" w:rsidR="0005282F" w:rsidRDefault="00F41956" w:rsidP="00F1173D">
      <w:pPr>
        <w:pStyle w:val="Default"/>
        <w:numPr>
          <w:ilvl w:val="0"/>
          <w:numId w:val="2"/>
        </w:numPr>
        <w:ind w:left="1418" w:hanging="85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соблюдение трудового, налогового и пенсионного законодательства РФ;</w:t>
      </w:r>
    </w:p>
    <w:p w14:paraId="27BDAA46" w14:textId="6F538285"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расчет и начисление заработной платы</w:t>
      </w:r>
      <w:r>
        <w:rPr>
          <w:rFonts w:ascii="Times New Roman" w:hAnsi="Times New Roman" w:cs="Times New Roman"/>
          <w:color w:val="auto"/>
          <w:sz w:val="22"/>
          <w:szCs w:val="22"/>
        </w:rPr>
        <w:t xml:space="preserve"> работникам Банка</w:t>
      </w:r>
      <w:r w:rsidRPr="00254632">
        <w:rPr>
          <w:rFonts w:ascii="Times New Roman" w:hAnsi="Times New Roman" w:cs="Times New Roman"/>
          <w:color w:val="auto"/>
          <w:sz w:val="22"/>
          <w:szCs w:val="22"/>
        </w:rPr>
        <w:t>;</w:t>
      </w:r>
    </w:p>
    <w:p w14:paraId="7F47F89C" w14:textId="72FFB0C0"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предоставление льгот и гарантий в соответствии с законодательством РФ и внутренними </w:t>
      </w:r>
      <w:r>
        <w:rPr>
          <w:rFonts w:ascii="Times New Roman" w:hAnsi="Times New Roman" w:cs="Times New Roman"/>
          <w:color w:val="auto"/>
          <w:sz w:val="22"/>
          <w:szCs w:val="22"/>
        </w:rPr>
        <w:t>нормативными</w:t>
      </w:r>
      <w:r w:rsidRPr="00254632">
        <w:rPr>
          <w:rFonts w:ascii="Times New Roman" w:hAnsi="Times New Roman" w:cs="Times New Roman"/>
          <w:color w:val="auto"/>
          <w:sz w:val="22"/>
          <w:szCs w:val="22"/>
        </w:rPr>
        <w:t xml:space="preserve"> документами Банка;</w:t>
      </w:r>
    </w:p>
    <w:p w14:paraId="71C31BEE" w14:textId="30D91A32"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организация деловых поездок (командировок);</w:t>
      </w:r>
    </w:p>
    <w:p w14:paraId="401BD360" w14:textId="180FE9A2"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Pr>
          <w:rFonts w:ascii="Times New Roman" w:hAnsi="Times New Roman" w:cs="Times New Roman"/>
          <w:color w:val="auto"/>
          <w:sz w:val="22"/>
          <w:szCs w:val="22"/>
        </w:rPr>
        <w:t>к</w:t>
      </w:r>
      <w:r w:rsidRPr="0005282F">
        <w:rPr>
          <w:rFonts w:ascii="Times New Roman" w:hAnsi="Times New Roman" w:cs="Times New Roman"/>
          <w:color w:val="auto"/>
          <w:sz w:val="22"/>
          <w:szCs w:val="22"/>
        </w:rPr>
        <w:t>онтроль и учет пропуска сторонн</w:t>
      </w:r>
      <w:r>
        <w:rPr>
          <w:rFonts w:ascii="Times New Roman" w:hAnsi="Times New Roman" w:cs="Times New Roman"/>
          <w:color w:val="auto"/>
          <w:sz w:val="22"/>
          <w:szCs w:val="22"/>
        </w:rPr>
        <w:t>их лиц на территорию Банка;</w:t>
      </w:r>
    </w:p>
    <w:p w14:paraId="13CECAD5" w14:textId="78FEDCC6"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Pr>
          <w:rFonts w:ascii="Times New Roman" w:hAnsi="Times New Roman" w:cs="Times New Roman"/>
          <w:color w:val="auto"/>
          <w:sz w:val="22"/>
          <w:szCs w:val="22"/>
        </w:rPr>
        <w:t>защита имущества Банка от противоправных действий;</w:t>
      </w:r>
    </w:p>
    <w:p w14:paraId="46BDC36C" w14:textId="64689043"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Pr>
          <w:rFonts w:ascii="Times New Roman" w:hAnsi="Times New Roman" w:cs="Times New Roman"/>
          <w:color w:val="auto"/>
          <w:sz w:val="22"/>
          <w:szCs w:val="22"/>
        </w:rPr>
        <w:t>обеспечение личной безопасности сотрудников Банка на территории Банка;</w:t>
      </w:r>
    </w:p>
    <w:p w14:paraId="1A734FC1" w14:textId="54C76ACA"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Pr>
          <w:rFonts w:ascii="Times New Roman" w:hAnsi="Times New Roman" w:cs="Times New Roman"/>
          <w:color w:val="auto"/>
          <w:sz w:val="22"/>
          <w:szCs w:val="22"/>
        </w:rPr>
        <w:t>защита прав и законных интересов Банка;</w:t>
      </w:r>
    </w:p>
    <w:p w14:paraId="0158B2C2" w14:textId="3FBA7967" w:rsidR="00F41956" w:rsidRDefault="00F41956" w:rsidP="00F1173D">
      <w:pPr>
        <w:pStyle w:val="Default"/>
        <w:numPr>
          <w:ilvl w:val="0"/>
          <w:numId w:val="2"/>
        </w:numPr>
        <w:ind w:left="1418" w:hanging="85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поддержани</w:t>
      </w:r>
      <w:r>
        <w:rPr>
          <w:rFonts w:ascii="Times New Roman" w:hAnsi="Times New Roman" w:cs="Times New Roman"/>
          <w:color w:val="auto"/>
          <w:sz w:val="22"/>
          <w:szCs w:val="22"/>
        </w:rPr>
        <w:t>е корпоративной культуры Банка.</w:t>
      </w:r>
    </w:p>
    <w:p w14:paraId="63E11E67" w14:textId="77777777" w:rsidR="008B4A8E" w:rsidRDefault="008B4A8E" w:rsidP="008B4A8E">
      <w:pPr>
        <w:pStyle w:val="Default"/>
        <w:jc w:val="both"/>
        <w:rPr>
          <w:rFonts w:ascii="Times New Roman" w:hAnsi="Times New Roman" w:cs="Times New Roman"/>
          <w:color w:val="auto"/>
          <w:sz w:val="22"/>
          <w:szCs w:val="22"/>
        </w:rPr>
      </w:pPr>
    </w:p>
    <w:p w14:paraId="4E584CA1" w14:textId="087D7C62" w:rsidR="008B4A8E" w:rsidRDefault="008B4A8E" w:rsidP="00F1173D">
      <w:pPr>
        <w:pStyle w:val="aa"/>
        <w:numPr>
          <w:ilvl w:val="0"/>
          <w:numId w:val="1"/>
        </w:numPr>
        <w:jc w:val="center"/>
        <w:rPr>
          <w:rFonts w:ascii="Times New Roman" w:hAnsi="Times New Roman" w:cs="Times New Roman"/>
          <w:b/>
        </w:rPr>
      </w:pPr>
      <w:r w:rsidRPr="008B4A8E">
        <w:rPr>
          <w:rFonts w:ascii="Times New Roman" w:hAnsi="Times New Roman" w:cs="Times New Roman"/>
          <w:b/>
        </w:rPr>
        <w:t>Правовые основания обработки персональных данных</w:t>
      </w:r>
    </w:p>
    <w:p w14:paraId="03C91CEA" w14:textId="77777777" w:rsidR="00ED2AFB" w:rsidRPr="008B4A8E" w:rsidRDefault="00ED2AFB" w:rsidP="00ED2AFB">
      <w:pPr>
        <w:pStyle w:val="aa"/>
        <w:rPr>
          <w:rFonts w:ascii="Times New Roman" w:hAnsi="Times New Roman" w:cs="Times New Roman"/>
          <w:b/>
        </w:rPr>
      </w:pPr>
    </w:p>
    <w:p w14:paraId="0042836A" w14:textId="67CC0D87" w:rsidR="003A6CD3" w:rsidRDefault="008B4A8E" w:rsidP="00F1173D">
      <w:pPr>
        <w:pStyle w:val="aa"/>
        <w:numPr>
          <w:ilvl w:val="1"/>
          <w:numId w:val="1"/>
        </w:numPr>
        <w:spacing w:line="240" w:lineRule="auto"/>
        <w:ind w:left="567" w:hanging="567"/>
        <w:jc w:val="both"/>
        <w:rPr>
          <w:rFonts w:ascii="Times New Roman" w:hAnsi="Times New Roman" w:cs="Times New Roman"/>
        </w:rPr>
      </w:pPr>
      <w:r w:rsidRPr="008B4A8E">
        <w:rPr>
          <w:rFonts w:ascii="Times New Roman" w:hAnsi="Times New Roman" w:cs="Times New Roman"/>
        </w:rPr>
        <w:t>Правовым основанием обработки персональных данных является совокупность правовых актов</w:t>
      </w:r>
      <w:r>
        <w:rPr>
          <w:rFonts w:ascii="Times New Roman" w:hAnsi="Times New Roman" w:cs="Times New Roman"/>
        </w:rPr>
        <w:t xml:space="preserve"> Российской Федерации и принятых в соответствии с ними учредительных и внутренних нормативных документов Банка</w:t>
      </w:r>
      <w:r w:rsidRPr="008B4A8E">
        <w:rPr>
          <w:rFonts w:ascii="Times New Roman" w:hAnsi="Times New Roman" w:cs="Times New Roman"/>
        </w:rPr>
        <w:t xml:space="preserve">, во исполнение которых и в соответствии с которыми </w:t>
      </w:r>
      <w:r>
        <w:rPr>
          <w:rFonts w:ascii="Times New Roman" w:hAnsi="Times New Roman" w:cs="Times New Roman"/>
        </w:rPr>
        <w:t>Банк</w:t>
      </w:r>
      <w:r w:rsidRPr="008B4A8E">
        <w:rPr>
          <w:rFonts w:ascii="Times New Roman" w:hAnsi="Times New Roman" w:cs="Times New Roman"/>
        </w:rPr>
        <w:t xml:space="preserve"> осуществляет обработку персональных данных.</w:t>
      </w:r>
      <w:r>
        <w:rPr>
          <w:rFonts w:ascii="Times New Roman" w:hAnsi="Times New Roman" w:cs="Times New Roman"/>
        </w:rPr>
        <w:t xml:space="preserve"> В частности, к ним относятся:</w:t>
      </w:r>
    </w:p>
    <w:p w14:paraId="10304DBD" w14:textId="200D8264"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Налоговы</w:t>
      </w:r>
      <w:r>
        <w:rPr>
          <w:rFonts w:ascii="Times New Roman" w:hAnsi="Times New Roman" w:cs="Times New Roman"/>
          <w:color w:val="auto"/>
          <w:sz w:val="22"/>
          <w:szCs w:val="22"/>
        </w:rPr>
        <w:t>й кодекс Российской Федерации;</w:t>
      </w:r>
    </w:p>
    <w:p w14:paraId="2823158B" w14:textId="6B25FF29"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w:t>
      </w:r>
      <w:r>
        <w:rPr>
          <w:rFonts w:ascii="Times New Roman" w:hAnsi="Times New Roman" w:cs="Times New Roman"/>
          <w:color w:val="auto"/>
          <w:sz w:val="22"/>
          <w:szCs w:val="22"/>
        </w:rPr>
        <w:t>ый</w:t>
      </w:r>
      <w:r w:rsidRPr="008B4A8E">
        <w:rPr>
          <w:rFonts w:ascii="Times New Roman" w:hAnsi="Times New Roman" w:cs="Times New Roman"/>
          <w:color w:val="auto"/>
          <w:sz w:val="22"/>
          <w:szCs w:val="22"/>
        </w:rPr>
        <w:t xml:space="preserve"> закон "О противодействии легализации (отмыванию) доходов, полученных преступным путем, и финансированию террори</w:t>
      </w:r>
      <w:r>
        <w:rPr>
          <w:rFonts w:ascii="Times New Roman" w:hAnsi="Times New Roman" w:cs="Times New Roman"/>
          <w:color w:val="auto"/>
          <w:sz w:val="22"/>
          <w:szCs w:val="22"/>
        </w:rPr>
        <w:t>зма" N 115-ФЗ от 07.08.2001 г.;</w:t>
      </w:r>
    </w:p>
    <w:p w14:paraId="64FE2CB7" w14:textId="7517D086"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Федеральный закон  "О персональных данных" №152-ФЗ от 27.07.0</w:t>
      </w:r>
      <w:r>
        <w:rPr>
          <w:rFonts w:ascii="Times New Roman" w:hAnsi="Times New Roman" w:cs="Times New Roman"/>
          <w:color w:val="auto"/>
          <w:sz w:val="22"/>
          <w:szCs w:val="22"/>
        </w:rPr>
        <w:t>6 г.;</w:t>
      </w:r>
      <w:r w:rsidRPr="008B4A8E">
        <w:rPr>
          <w:rFonts w:ascii="Times New Roman" w:hAnsi="Times New Roman" w:cs="Times New Roman"/>
          <w:color w:val="auto"/>
          <w:sz w:val="22"/>
          <w:szCs w:val="22"/>
        </w:rPr>
        <w:t xml:space="preserve"> </w:t>
      </w:r>
    </w:p>
    <w:p w14:paraId="060663AB" w14:textId="144D79C4"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Федеральный закон  "О кредитных ис</w:t>
      </w:r>
      <w:r>
        <w:rPr>
          <w:rFonts w:ascii="Times New Roman" w:hAnsi="Times New Roman" w:cs="Times New Roman"/>
          <w:color w:val="auto"/>
          <w:sz w:val="22"/>
          <w:szCs w:val="22"/>
        </w:rPr>
        <w:t>ториях" N 218-ФЗ от 30.12.2004 г.;</w:t>
      </w:r>
    </w:p>
    <w:p w14:paraId="3E2A3BE9" w14:textId="1F16C844"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Федеральный закон  "О банках и банковской деятел</w:t>
      </w:r>
      <w:r>
        <w:rPr>
          <w:rFonts w:ascii="Times New Roman" w:hAnsi="Times New Roman" w:cs="Times New Roman"/>
          <w:color w:val="auto"/>
          <w:sz w:val="22"/>
          <w:szCs w:val="22"/>
        </w:rPr>
        <w:t>ьности" №395-I от 02.12.1990 г.;</w:t>
      </w:r>
      <w:r w:rsidRPr="008B4A8E">
        <w:rPr>
          <w:rFonts w:ascii="Times New Roman" w:hAnsi="Times New Roman" w:cs="Times New Roman"/>
          <w:color w:val="auto"/>
          <w:sz w:val="22"/>
          <w:szCs w:val="22"/>
        </w:rPr>
        <w:t xml:space="preserve"> </w:t>
      </w:r>
    </w:p>
    <w:p w14:paraId="75493A99" w14:textId="54BA324E"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Федеральный закон "О валютном регулировании и валютном конт</w:t>
      </w:r>
      <w:r>
        <w:rPr>
          <w:rFonts w:ascii="Times New Roman" w:hAnsi="Times New Roman" w:cs="Times New Roman"/>
          <w:color w:val="auto"/>
          <w:sz w:val="22"/>
          <w:szCs w:val="22"/>
        </w:rPr>
        <w:t>роле" N 173-ФЗ от 10.12.2003 г.;</w:t>
      </w:r>
      <w:r w:rsidRPr="008B4A8E">
        <w:rPr>
          <w:rFonts w:ascii="Times New Roman" w:hAnsi="Times New Roman" w:cs="Times New Roman"/>
          <w:color w:val="auto"/>
          <w:sz w:val="22"/>
          <w:szCs w:val="22"/>
        </w:rPr>
        <w:t xml:space="preserve"> </w:t>
      </w:r>
    </w:p>
    <w:p w14:paraId="155A0170" w14:textId="61D17CD0"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 xml:space="preserve">Федеральный закон "О рынке ценных </w:t>
      </w:r>
      <w:r>
        <w:rPr>
          <w:rFonts w:ascii="Times New Roman" w:hAnsi="Times New Roman" w:cs="Times New Roman"/>
          <w:color w:val="auto"/>
          <w:sz w:val="22"/>
          <w:szCs w:val="22"/>
        </w:rPr>
        <w:t>бумаг" N39-ФЗ от 22.04.1996 г.;</w:t>
      </w:r>
    </w:p>
    <w:p w14:paraId="38F5D0EC" w14:textId="19744D59"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Федеральный закон "О несостоятельности (банкротс</w:t>
      </w:r>
      <w:r>
        <w:rPr>
          <w:rFonts w:ascii="Times New Roman" w:hAnsi="Times New Roman" w:cs="Times New Roman"/>
          <w:color w:val="auto"/>
          <w:sz w:val="22"/>
          <w:szCs w:val="22"/>
        </w:rPr>
        <w:t>тве)" N 127-ФЗ от 26.10.2002 г.;</w:t>
      </w:r>
      <w:r w:rsidRPr="008B4A8E">
        <w:rPr>
          <w:rFonts w:ascii="Times New Roman" w:hAnsi="Times New Roman" w:cs="Times New Roman"/>
          <w:color w:val="auto"/>
          <w:sz w:val="22"/>
          <w:szCs w:val="22"/>
        </w:rPr>
        <w:t xml:space="preserve"> </w:t>
      </w:r>
    </w:p>
    <w:p w14:paraId="495CC028" w14:textId="347D5338" w:rsid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lastRenderedPageBreak/>
        <w:t xml:space="preserve">Федеральный закон "Об индивидуальном (персонифицированном) учете в системе обязательного пенсионного страхования" </w:t>
      </w:r>
      <w:r>
        <w:rPr>
          <w:rFonts w:ascii="Times New Roman" w:hAnsi="Times New Roman" w:cs="Times New Roman"/>
          <w:color w:val="auto"/>
          <w:sz w:val="22"/>
          <w:szCs w:val="22"/>
        </w:rPr>
        <w:t>N 27-ФЗ от 01.04.1996 г.;</w:t>
      </w:r>
      <w:r w:rsidRPr="008B4A8E">
        <w:rPr>
          <w:rFonts w:ascii="Times New Roman" w:hAnsi="Times New Roman" w:cs="Times New Roman"/>
          <w:color w:val="auto"/>
          <w:sz w:val="22"/>
          <w:szCs w:val="22"/>
        </w:rPr>
        <w:t xml:space="preserve"> </w:t>
      </w:r>
    </w:p>
    <w:p w14:paraId="65AE91E3" w14:textId="2F78A144" w:rsidR="00D66B37" w:rsidRPr="00D66B37" w:rsidRDefault="00D66B37" w:rsidP="00F1173D">
      <w:pPr>
        <w:pStyle w:val="Default"/>
        <w:numPr>
          <w:ilvl w:val="0"/>
          <w:numId w:val="6"/>
        </w:numPr>
        <w:ind w:left="993"/>
        <w:jc w:val="both"/>
        <w:rPr>
          <w:rFonts w:ascii="Times New Roman" w:hAnsi="Times New Roman" w:cs="Times New Roman"/>
          <w:color w:val="auto"/>
          <w:sz w:val="22"/>
          <w:szCs w:val="22"/>
        </w:rPr>
      </w:pPr>
      <w:r w:rsidRPr="00D66B37">
        <w:rPr>
          <w:rFonts w:ascii="Times New Roman" w:hAnsi="Times New Roman" w:cs="Times New Roman"/>
          <w:color w:val="auto"/>
          <w:sz w:val="22"/>
          <w:szCs w:val="22"/>
        </w:rPr>
        <w:t>Федеральный</w:t>
      </w:r>
      <w:r w:rsidRPr="00D66B37">
        <w:rPr>
          <w:rFonts w:ascii="Times New Roman" w:hAnsi="Times New Roman" w:cs="Times New Roman"/>
        </w:rPr>
        <w:t xml:space="preserve"> </w:t>
      </w:r>
      <w:r w:rsidRPr="00D66B37">
        <w:rPr>
          <w:rFonts w:ascii="Times New Roman" w:hAnsi="Times New Roman" w:cs="Times New Roman"/>
          <w:color w:val="auto"/>
          <w:sz w:val="22"/>
          <w:szCs w:val="22"/>
        </w:rPr>
        <w:t>закон от 25.07.2002 N 115-ФЗ "О правовом положении иностранных граждан в Российской Федерации";</w:t>
      </w:r>
    </w:p>
    <w:p w14:paraId="064490E2" w14:textId="33DB06EE"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Трудовой кодекс РФ</w:t>
      </w:r>
      <w:r>
        <w:rPr>
          <w:rFonts w:ascii="Times New Roman" w:hAnsi="Times New Roman" w:cs="Times New Roman"/>
          <w:color w:val="auto"/>
          <w:sz w:val="22"/>
          <w:szCs w:val="22"/>
        </w:rPr>
        <w:t>;</w:t>
      </w:r>
    </w:p>
    <w:p w14:paraId="0F76D31F" w14:textId="0FB6B3B0"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Лицензия на осуществление банковских о</w:t>
      </w:r>
      <w:r>
        <w:rPr>
          <w:rFonts w:ascii="Times New Roman" w:hAnsi="Times New Roman" w:cs="Times New Roman"/>
          <w:color w:val="auto"/>
          <w:sz w:val="22"/>
          <w:szCs w:val="22"/>
        </w:rPr>
        <w:t>пераций №3529 от 23.12.2014 г.;</w:t>
      </w:r>
    </w:p>
    <w:p w14:paraId="21D4479D" w14:textId="08DD831A" w:rsidR="008B4A8E" w:rsidRPr="008B4A8E" w:rsidRDefault="008B4A8E" w:rsidP="00F1173D">
      <w:pPr>
        <w:pStyle w:val="Default"/>
        <w:numPr>
          <w:ilvl w:val="0"/>
          <w:numId w:val="6"/>
        </w:numPr>
        <w:ind w:left="993"/>
        <w:jc w:val="both"/>
        <w:rPr>
          <w:rFonts w:ascii="Times New Roman" w:hAnsi="Times New Roman" w:cs="Times New Roman"/>
          <w:color w:val="auto"/>
          <w:sz w:val="22"/>
          <w:szCs w:val="22"/>
        </w:rPr>
      </w:pPr>
      <w:r w:rsidRPr="008B4A8E">
        <w:rPr>
          <w:rFonts w:ascii="Times New Roman" w:hAnsi="Times New Roman" w:cs="Times New Roman"/>
          <w:color w:val="auto"/>
          <w:sz w:val="22"/>
          <w:szCs w:val="22"/>
        </w:rPr>
        <w:t>Устав ООО "Чайнасельхозбанк"</w:t>
      </w:r>
      <w:r w:rsidR="00AB1C86">
        <w:rPr>
          <w:rFonts w:ascii="Times New Roman" w:hAnsi="Times New Roman" w:cs="Times New Roman"/>
          <w:color w:val="auto"/>
          <w:sz w:val="22"/>
          <w:szCs w:val="22"/>
        </w:rPr>
        <w:t>.</w:t>
      </w:r>
    </w:p>
    <w:p w14:paraId="6FD03D81" w14:textId="77777777" w:rsidR="00F41956" w:rsidRDefault="00F41956" w:rsidP="003A6CD3"/>
    <w:p w14:paraId="58D19AAF" w14:textId="7E9B486E" w:rsidR="00533F8D" w:rsidRDefault="00533F8D" w:rsidP="00F1173D">
      <w:pPr>
        <w:pStyle w:val="aa"/>
        <w:numPr>
          <w:ilvl w:val="0"/>
          <w:numId w:val="1"/>
        </w:numPr>
        <w:jc w:val="center"/>
        <w:outlineLvl w:val="0"/>
        <w:rPr>
          <w:rFonts w:ascii="Times New Roman" w:hAnsi="Times New Roman" w:cs="Times New Roman"/>
          <w:b/>
        </w:rPr>
      </w:pPr>
      <w:bookmarkStart w:id="5" w:name="_Toc494473441"/>
      <w:r w:rsidRPr="00533F8D">
        <w:rPr>
          <w:rFonts w:ascii="Times New Roman" w:hAnsi="Times New Roman" w:cs="Times New Roman"/>
          <w:b/>
        </w:rPr>
        <w:t>Объем и категории обрабатываемых персональных данных, категории субъектов персональных данных</w:t>
      </w:r>
      <w:bookmarkEnd w:id="5"/>
    </w:p>
    <w:p w14:paraId="5566E7CA" w14:textId="77777777" w:rsidR="00ED2AFB" w:rsidRDefault="00ED2AFB" w:rsidP="00ED2AFB">
      <w:pPr>
        <w:pStyle w:val="aa"/>
        <w:rPr>
          <w:rFonts w:ascii="Times New Roman" w:hAnsi="Times New Roman" w:cs="Times New Roman"/>
          <w:b/>
        </w:rPr>
      </w:pPr>
    </w:p>
    <w:p w14:paraId="221F0A21" w14:textId="77777777" w:rsidR="0078554A" w:rsidRDefault="00533F8D"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Объем и виды обрабатываемых</w:t>
      </w:r>
      <w:r w:rsidRPr="00533F8D">
        <w:rPr>
          <w:rFonts w:ascii="Times New Roman" w:hAnsi="Times New Roman" w:cs="Times New Roman"/>
        </w:rPr>
        <w:t xml:space="preserve"> персональных данных завис</w:t>
      </w:r>
      <w:r>
        <w:rPr>
          <w:rFonts w:ascii="Times New Roman" w:hAnsi="Times New Roman" w:cs="Times New Roman"/>
        </w:rPr>
        <w:t>я</w:t>
      </w:r>
      <w:r w:rsidRPr="00533F8D">
        <w:rPr>
          <w:rFonts w:ascii="Times New Roman" w:hAnsi="Times New Roman" w:cs="Times New Roman"/>
        </w:rPr>
        <w:t>т от</w:t>
      </w:r>
      <w:r w:rsidR="0078554A">
        <w:rPr>
          <w:rFonts w:ascii="Times New Roman" w:hAnsi="Times New Roman" w:cs="Times New Roman"/>
        </w:rPr>
        <w:t>:</w:t>
      </w:r>
    </w:p>
    <w:p w14:paraId="78E2C372" w14:textId="77777777" w:rsidR="0078554A" w:rsidRDefault="00533F8D" w:rsidP="00F1173D">
      <w:pPr>
        <w:pStyle w:val="aa"/>
        <w:numPr>
          <w:ilvl w:val="0"/>
          <w:numId w:val="4"/>
        </w:numPr>
        <w:spacing w:line="240" w:lineRule="auto"/>
        <w:ind w:left="993"/>
        <w:jc w:val="both"/>
        <w:rPr>
          <w:rFonts w:ascii="Times New Roman" w:hAnsi="Times New Roman" w:cs="Times New Roman"/>
        </w:rPr>
      </w:pPr>
      <w:r>
        <w:rPr>
          <w:rFonts w:ascii="Times New Roman" w:hAnsi="Times New Roman" w:cs="Times New Roman"/>
        </w:rPr>
        <w:t>категории</w:t>
      </w:r>
      <w:r w:rsidRPr="00533F8D">
        <w:rPr>
          <w:rFonts w:ascii="Times New Roman" w:hAnsi="Times New Roman" w:cs="Times New Roman"/>
        </w:rPr>
        <w:t xml:space="preserve"> субъектов персональных данных</w:t>
      </w:r>
      <w:r w:rsidR="0078554A">
        <w:rPr>
          <w:rFonts w:ascii="Times New Roman" w:hAnsi="Times New Roman" w:cs="Times New Roman"/>
        </w:rPr>
        <w:t>;</w:t>
      </w:r>
    </w:p>
    <w:p w14:paraId="65ADAFA5" w14:textId="4EB7340E" w:rsidR="0078554A" w:rsidRDefault="00533F8D" w:rsidP="00F1173D">
      <w:pPr>
        <w:pStyle w:val="aa"/>
        <w:numPr>
          <w:ilvl w:val="0"/>
          <w:numId w:val="4"/>
        </w:numPr>
        <w:spacing w:line="240" w:lineRule="auto"/>
        <w:ind w:left="993"/>
        <w:jc w:val="both"/>
        <w:rPr>
          <w:rFonts w:ascii="Times New Roman" w:hAnsi="Times New Roman" w:cs="Times New Roman"/>
        </w:rPr>
      </w:pPr>
      <w:r w:rsidRPr="00533F8D">
        <w:rPr>
          <w:rFonts w:ascii="Times New Roman" w:hAnsi="Times New Roman" w:cs="Times New Roman"/>
        </w:rPr>
        <w:t xml:space="preserve">отношений, в которых они </w:t>
      </w:r>
      <w:r w:rsidR="00D66B37">
        <w:rPr>
          <w:rFonts w:ascii="Times New Roman" w:hAnsi="Times New Roman" w:cs="Times New Roman"/>
        </w:rPr>
        <w:t>находятся</w:t>
      </w:r>
      <w:r w:rsidRPr="00533F8D">
        <w:rPr>
          <w:rFonts w:ascii="Times New Roman" w:hAnsi="Times New Roman" w:cs="Times New Roman"/>
        </w:rPr>
        <w:t xml:space="preserve"> с Банком</w:t>
      </w:r>
      <w:r w:rsidR="0078554A">
        <w:rPr>
          <w:rFonts w:ascii="Times New Roman" w:hAnsi="Times New Roman" w:cs="Times New Roman"/>
        </w:rPr>
        <w:t>;</w:t>
      </w:r>
    </w:p>
    <w:p w14:paraId="3474E10B" w14:textId="2A193AE1" w:rsidR="00533F8D" w:rsidRDefault="0078554A" w:rsidP="00F1173D">
      <w:pPr>
        <w:pStyle w:val="aa"/>
        <w:numPr>
          <w:ilvl w:val="0"/>
          <w:numId w:val="4"/>
        </w:numPr>
        <w:spacing w:line="240" w:lineRule="auto"/>
        <w:ind w:left="993"/>
        <w:jc w:val="both"/>
        <w:rPr>
          <w:rFonts w:ascii="Times New Roman" w:hAnsi="Times New Roman" w:cs="Times New Roman"/>
        </w:rPr>
      </w:pPr>
      <w:r>
        <w:rPr>
          <w:rFonts w:ascii="Times New Roman" w:hAnsi="Times New Roman" w:cs="Times New Roman"/>
        </w:rPr>
        <w:t>целей обработки.</w:t>
      </w:r>
    </w:p>
    <w:p w14:paraId="02EA31AD" w14:textId="5103D217" w:rsidR="00533F8D" w:rsidRPr="00533F8D" w:rsidRDefault="00533F8D" w:rsidP="00F1173D">
      <w:pPr>
        <w:pStyle w:val="aa"/>
        <w:numPr>
          <w:ilvl w:val="1"/>
          <w:numId w:val="1"/>
        </w:numPr>
        <w:spacing w:line="240" w:lineRule="auto"/>
        <w:ind w:left="567" w:hanging="567"/>
        <w:jc w:val="both"/>
        <w:rPr>
          <w:rFonts w:ascii="Times New Roman" w:hAnsi="Times New Roman" w:cs="Times New Roman"/>
        </w:rPr>
      </w:pPr>
      <w:r w:rsidRPr="00533F8D">
        <w:rPr>
          <w:rFonts w:ascii="Times New Roman" w:hAnsi="Times New Roman" w:cs="Times New Roman"/>
        </w:rPr>
        <w:t xml:space="preserve">Банк осуществляет обработку персональных данных следующих категорий субъектов персональных данных: </w:t>
      </w:r>
    </w:p>
    <w:p w14:paraId="6D8062AE" w14:textId="2B3E7E56"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A15678">
        <w:rPr>
          <w:rFonts w:ascii="Times New Roman" w:eastAsiaTheme="minorEastAsia" w:hAnsi="Times New Roman" w:cs="Times New Roman"/>
          <w:lang w:eastAsia="ru-RU"/>
        </w:rPr>
        <w:t>работники</w:t>
      </w:r>
      <w:r w:rsidRPr="00ED7C04">
        <w:rPr>
          <w:rFonts w:ascii="Times New Roman" w:eastAsiaTheme="minorEastAsia" w:hAnsi="Times New Roman" w:cs="Times New Roman"/>
          <w:lang w:eastAsia="ru-RU"/>
        </w:rPr>
        <w:t xml:space="preserve"> Банка (в т.ч. бывшие);</w:t>
      </w:r>
    </w:p>
    <w:p w14:paraId="7156AD30" w14:textId="4A778411"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кандидаты на вакантные должности в Банке;</w:t>
      </w:r>
    </w:p>
    <w:p w14:paraId="253F04A6" w14:textId="6612675A"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физические лица, с которыми Банк заключил договор, либо рассматривает возможность его заключения (в т.ч. залогодатели, поручители и др.);</w:t>
      </w:r>
    </w:p>
    <w:p w14:paraId="7DA211AB" w14:textId="51C757B1"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должностные лица, работники</w:t>
      </w:r>
      <w:r w:rsidR="007F4DF2">
        <w:rPr>
          <w:rFonts w:ascii="Times New Roman" w:eastAsiaTheme="minorEastAsia" w:hAnsi="Times New Roman" w:cs="Times New Roman"/>
          <w:lang w:eastAsia="ru-RU"/>
        </w:rPr>
        <w:t>,</w:t>
      </w:r>
      <w:r w:rsidRPr="00ED7C04">
        <w:rPr>
          <w:rFonts w:ascii="Times New Roman" w:eastAsiaTheme="minorEastAsia" w:hAnsi="Times New Roman" w:cs="Times New Roman"/>
          <w:lang w:eastAsia="ru-RU"/>
        </w:rPr>
        <w:t xml:space="preserve"> представители </w:t>
      </w:r>
      <w:r w:rsidR="007F4DF2">
        <w:rPr>
          <w:rFonts w:ascii="Times New Roman" w:eastAsiaTheme="minorEastAsia" w:hAnsi="Times New Roman" w:cs="Times New Roman"/>
          <w:lang w:eastAsia="ru-RU"/>
        </w:rPr>
        <w:t>и бенефициарные владельцы</w:t>
      </w:r>
      <w:r w:rsidRPr="00ED7C04">
        <w:rPr>
          <w:rFonts w:ascii="Times New Roman" w:eastAsiaTheme="minorEastAsia" w:hAnsi="Times New Roman" w:cs="Times New Roman"/>
          <w:lang w:eastAsia="ru-RU"/>
        </w:rPr>
        <w:t xml:space="preserve"> юридических лиц, с которыми Банк заключил договор либо рассматривает возможность его заключения;</w:t>
      </w:r>
    </w:p>
    <w:p w14:paraId="440C2F9E" w14:textId="6201D850"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члены Наблюдательного Совета Банка;</w:t>
      </w:r>
    </w:p>
    <w:p w14:paraId="228BA33B" w14:textId="0FBEF15F"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 xml:space="preserve">Единоличный исполнительный орган Материнского </w:t>
      </w:r>
      <w:r w:rsidR="00101680" w:rsidRPr="00ED7C04">
        <w:rPr>
          <w:rFonts w:ascii="Times New Roman" w:eastAsiaTheme="minorEastAsia" w:hAnsi="Times New Roman" w:cs="Times New Roman"/>
          <w:lang w:eastAsia="ru-RU"/>
        </w:rPr>
        <w:t>б</w:t>
      </w:r>
      <w:r w:rsidRPr="00ED7C04">
        <w:rPr>
          <w:rFonts w:ascii="Times New Roman" w:eastAsiaTheme="minorEastAsia" w:hAnsi="Times New Roman" w:cs="Times New Roman"/>
          <w:lang w:eastAsia="ru-RU"/>
        </w:rPr>
        <w:t>анка;</w:t>
      </w:r>
    </w:p>
    <w:p w14:paraId="666F9853" w14:textId="7C4F13AE" w:rsidR="008506C1" w:rsidRPr="00ED7C04" w:rsidRDefault="008506C1"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Аффилированные лица Банка;</w:t>
      </w:r>
    </w:p>
    <w:p w14:paraId="0DC1F1C7" w14:textId="399AC4C0" w:rsidR="003D5C56" w:rsidRPr="00ED7C04" w:rsidRDefault="003D5C56"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Связанные с Банком лица;</w:t>
      </w:r>
    </w:p>
    <w:p w14:paraId="560980AC" w14:textId="70A3CE8D" w:rsidR="00533F8D" w:rsidRPr="00ED7C04" w:rsidRDefault="00533F8D" w:rsidP="00F1173D">
      <w:pPr>
        <w:pStyle w:val="aa"/>
        <w:numPr>
          <w:ilvl w:val="2"/>
          <w:numId w:val="1"/>
        </w:numPr>
        <w:autoSpaceDE w:val="0"/>
        <w:autoSpaceDN w:val="0"/>
        <w:spacing w:after="0" w:line="240" w:lineRule="auto"/>
        <w:ind w:left="1276"/>
        <w:rPr>
          <w:rFonts w:ascii="Times New Roman" w:eastAsiaTheme="minorEastAsia" w:hAnsi="Times New Roman" w:cs="Times New Roman"/>
          <w:lang w:eastAsia="ru-RU"/>
        </w:rPr>
      </w:pPr>
      <w:r w:rsidRPr="00ED7C04">
        <w:rPr>
          <w:rFonts w:ascii="Times New Roman" w:eastAsiaTheme="minorEastAsia" w:hAnsi="Times New Roman" w:cs="Times New Roman"/>
          <w:lang w:eastAsia="ru-RU"/>
        </w:rPr>
        <w:t>посетители Банка.</w:t>
      </w:r>
    </w:p>
    <w:p w14:paraId="70F4E174" w14:textId="77777777" w:rsidR="0078554A" w:rsidRDefault="0078554A" w:rsidP="0078554A">
      <w:pPr>
        <w:pStyle w:val="Default"/>
        <w:jc w:val="both"/>
        <w:rPr>
          <w:rFonts w:ascii="Times New Roman" w:hAnsi="Times New Roman" w:cs="Times New Roman"/>
          <w:color w:val="auto"/>
          <w:sz w:val="22"/>
          <w:szCs w:val="22"/>
        </w:rPr>
      </w:pPr>
    </w:p>
    <w:p w14:paraId="2A89C967" w14:textId="6EA90530" w:rsidR="0078554A" w:rsidRDefault="0078554A"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Банк обрабатывает следующие категории персональных данных:</w:t>
      </w:r>
    </w:p>
    <w:p w14:paraId="48B1AB4D" w14:textId="6BA83890" w:rsidR="0078554A" w:rsidRPr="008506C1"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8506C1">
        <w:rPr>
          <w:rFonts w:ascii="Times New Roman" w:eastAsiaTheme="minorEastAsia" w:hAnsi="Times New Roman" w:cs="Times New Roman"/>
          <w:lang w:eastAsia="ru-RU"/>
        </w:rPr>
        <w:t>Фамилия, имя, отчество (в т.ч. прежние), дата и место рождения;</w:t>
      </w:r>
    </w:p>
    <w:p w14:paraId="6305764C" w14:textId="07B09C33"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Паспортные данные или данные иного документа, удостоверяющего личность (серия, номер, дата выдачи, наименование органа, выдавшего д</w:t>
      </w:r>
      <w:r>
        <w:rPr>
          <w:rFonts w:ascii="Times New Roman" w:eastAsiaTheme="minorEastAsia" w:hAnsi="Times New Roman" w:cs="Times New Roman"/>
          <w:lang w:eastAsia="ru-RU"/>
        </w:rPr>
        <w:t>окумент) и гражданство;</w:t>
      </w:r>
    </w:p>
    <w:p w14:paraId="63982CD4"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Фото;</w:t>
      </w:r>
    </w:p>
    <w:p w14:paraId="5FFCBE72"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Адрес места жительства (по паспорту и фактический) и дата регистрации по месту жительства или по месту пребывания;</w:t>
      </w:r>
    </w:p>
    <w:p w14:paraId="7E22F7CC"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Номера телефонов (мобильного и домашнего), в случае их регистрации на субъекта персональных данных или по адресу его места жительства (по паспорту);</w:t>
      </w:r>
    </w:p>
    <w:p w14:paraId="1E894BE4"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14:paraId="14312A32"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14:paraId="3D2C74C4"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трудовой деятельности (данные о трудовой занятости на текущее время с указанием должности, подразделения, наименования, адреса и телефона организации, а также реквизитов других организаций с полным наименование занимаемых ранее в них должностей и времени работы в этих организациях, а также другие сведения);</w:t>
      </w:r>
    </w:p>
    <w:p w14:paraId="6D884A4F"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lastRenderedPageBreak/>
        <w:t>Сведения о номере, серии и дате выдачи трудовой книжки (вкладыша в нее) и записях в ней;</w:t>
      </w:r>
    </w:p>
    <w:p w14:paraId="2097A100"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Содержание и реквизиты трудового договора с работником Организации или гражданско-правового договора с гражданином;</w:t>
      </w:r>
    </w:p>
    <w:p w14:paraId="740850D8"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заработной плате (номера счетов для расчета с работниками, в том числе номера их специальных карточных счетов, данные по окладу, надбавкам, налогам и другие сведения);</w:t>
      </w:r>
    </w:p>
    <w:p w14:paraId="7E12521F"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воинском учете сотрудников -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на(с) учет(а) и другие сведения);</w:t>
      </w:r>
    </w:p>
    <w:p w14:paraId="1FE55F95"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семейном положении (состояние в браке, данные свидетельства о заключении брака, фамилия, имя, отчество супруга(и), паспортные данные супруга(и), данные брачного контракта, данные справки по форме 2НДФЛ супруга(и), данные документов по долговым обязательствам, степень родства, фамилии, имена, отчества и даты рождения других членов семьи, иждивенцев и другие сведения);</w:t>
      </w:r>
    </w:p>
    <w:p w14:paraId="3D909565" w14:textId="77777777" w:rsidR="0078554A" w:rsidRPr="00A56CE4" w:rsidRDefault="0078554A" w:rsidP="00813DAB">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об имуществе (имущественном положении), копии правоустанавливающих и/или удостоверяющих документов в отношении:</w:t>
      </w:r>
      <w:r w:rsidRPr="00A56CE4">
        <w:rPr>
          <w:rFonts w:ascii="Times New Roman" w:eastAsiaTheme="minorEastAsia" w:hAnsi="Times New Roman" w:cs="Times New Roman"/>
          <w:lang w:eastAsia="ru-RU"/>
        </w:rPr>
        <w:br/>
        <w:t>- автотранспорта (государственные номера и другие данные из свидетельств о регистрации транспортных средств и из паспортов транспортных средств);</w:t>
      </w:r>
      <w:r w:rsidRPr="00A56CE4">
        <w:rPr>
          <w:rFonts w:ascii="Times New Roman" w:eastAsiaTheme="minorEastAsia" w:hAnsi="Times New Roman" w:cs="Times New Roman"/>
          <w:lang w:eastAsia="ru-RU"/>
        </w:rPr>
        <w:br/>
        <w:t>- недвижимого имущества (вид, тип, способ получения, общие характеристики, стоимость, полные адреса размещения объектов недвижимости и другие сведения);</w:t>
      </w:r>
      <w:r w:rsidRPr="00A56CE4">
        <w:rPr>
          <w:rFonts w:ascii="Times New Roman" w:eastAsiaTheme="minorEastAsia" w:hAnsi="Times New Roman" w:cs="Times New Roman"/>
          <w:lang w:eastAsia="ru-RU"/>
        </w:rPr>
        <w:br/>
        <w:t>- банковских вкладов (данные договоров, в том числе номера их счетов, специальных карточных счетов, вид, срок размещения, сумма, условия вклада и другие сведения);</w:t>
      </w:r>
      <w:r w:rsidRPr="00A56CE4">
        <w:rPr>
          <w:rFonts w:ascii="Times New Roman" w:eastAsiaTheme="minorEastAsia" w:hAnsi="Times New Roman" w:cs="Times New Roman"/>
          <w:lang w:eastAsia="ru-RU"/>
        </w:rPr>
        <w:br/>
        <w:t>- кредитов (займов), банковских счетов, денежные средства и ценные бумаги, в том числе в доверительном управлении и на хранении (данные договоров, в том числе номера счетов, номера банковских карт, коды кредитных историй, сумма и валюта кредита или займа, цель кредитования, условия кредитования, сведения о залоге, данные по ценным бумагам, остатки и суммы движения по счетам, тип банковских карт, лимиты и другие сведения);</w:t>
      </w:r>
    </w:p>
    <w:p w14:paraId="6EC01B5B"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номере и серии страхового свидетельства государственного пенсионного страхования;</w:t>
      </w:r>
    </w:p>
    <w:p w14:paraId="5AE65FD4"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об идентификационном номере налогоплательщика;</w:t>
      </w:r>
    </w:p>
    <w:p w14:paraId="52F725E6"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14:paraId="6E75D93F"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указанные в оригиналах и копиях приказов по личному составу оператора и материалах к ним;</w:t>
      </w:r>
    </w:p>
    <w:p w14:paraId="3A1C26EB"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работников оператора;</w:t>
      </w:r>
    </w:p>
    <w:p w14:paraId="650DE7E6"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Материалы по оценке работников оператора;</w:t>
      </w:r>
    </w:p>
    <w:p w14:paraId="61865D49"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Материалы по внутренним служебным расследованиям в отношении работников оператора;</w:t>
      </w:r>
    </w:p>
    <w:p w14:paraId="7AB5A796"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Внутрибанковские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 другими федеральными законами;</w:t>
      </w:r>
    </w:p>
    <w:p w14:paraId="25EB1F2D"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временной нетрудоспособности работников оператора;</w:t>
      </w:r>
    </w:p>
    <w:p w14:paraId="4817DA96"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Табельный номер работника оператора;</w:t>
      </w:r>
    </w:p>
    <w:p w14:paraId="56299325"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14:paraId="13FEC670"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полномочиях (содержащиеся в доверенностях, учредительных документах юридических лиц, иных документах);</w:t>
      </w:r>
    </w:p>
    <w:p w14:paraId="300F81EB"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 счетах, остатках денежных средств на них и операциях по ним;</w:t>
      </w:r>
    </w:p>
    <w:p w14:paraId="5DF7D5EF"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Образцы подписей;</w:t>
      </w:r>
    </w:p>
    <w:p w14:paraId="07D70932"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lastRenderedPageBreak/>
        <w:t>Сведения о сделках, заключенных с оператором и их исполнении;</w:t>
      </w:r>
    </w:p>
    <w:p w14:paraId="5F886EB2"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Данные миграционной карты, удостоверения личности, документа, подтверждающего право иностранного гражданина на пребывание в РФ, вида на жительство;</w:t>
      </w:r>
    </w:p>
    <w:p w14:paraId="100B90F6" w14:textId="77777777" w:rsidR="0078554A" w:rsidRPr="00A56CE4"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A56CE4">
        <w:rPr>
          <w:rFonts w:ascii="Times New Roman" w:eastAsiaTheme="minorEastAsia" w:hAnsi="Times New Roman" w:cs="Times New Roman"/>
          <w:lang w:eastAsia="ru-RU"/>
        </w:rPr>
        <w:t>Сведения об инвалидности;</w:t>
      </w:r>
    </w:p>
    <w:p w14:paraId="3EA2F988" w14:textId="7FE5439C" w:rsidR="0078554A" w:rsidRPr="00AB1C86" w:rsidRDefault="0078554A" w:rsidP="009F7EE5">
      <w:pPr>
        <w:pStyle w:val="aa"/>
        <w:numPr>
          <w:ilvl w:val="2"/>
          <w:numId w:val="1"/>
        </w:numPr>
        <w:autoSpaceDE w:val="0"/>
        <w:autoSpaceDN w:val="0"/>
        <w:spacing w:after="0" w:line="240" w:lineRule="auto"/>
        <w:ind w:left="1276"/>
        <w:jc w:val="both"/>
        <w:rPr>
          <w:rFonts w:ascii="Times New Roman" w:eastAsiaTheme="minorEastAsia" w:hAnsi="Times New Roman" w:cs="Times New Roman"/>
          <w:lang w:eastAsia="ru-RU"/>
        </w:rPr>
      </w:pPr>
      <w:r w:rsidRPr="0078554A">
        <w:rPr>
          <w:rFonts w:ascii="Times New Roman" w:eastAsiaTheme="minorEastAsia" w:hAnsi="Times New Roman" w:cs="Times New Roman"/>
          <w:lang w:eastAsia="ru-RU"/>
        </w:rPr>
        <w:t xml:space="preserve">Сведения о </w:t>
      </w:r>
      <w:r w:rsidRPr="00AB1C86">
        <w:rPr>
          <w:rFonts w:ascii="Times New Roman" w:eastAsiaTheme="minorEastAsia" w:hAnsi="Times New Roman" w:cs="Times New Roman"/>
          <w:lang w:eastAsia="ru-RU"/>
        </w:rPr>
        <w:t>доходах</w:t>
      </w:r>
      <w:r w:rsidR="00D66B37" w:rsidRPr="00AB1C86">
        <w:rPr>
          <w:rFonts w:ascii="Times New Roman" w:eastAsiaTheme="minorEastAsia" w:hAnsi="Times New Roman" w:cs="Times New Roman"/>
          <w:lang w:eastAsia="ru-RU"/>
        </w:rPr>
        <w:t>.</w:t>
      </w:r>
    </w:p>
    <w:p w14:paraId="4DBBDA27" w14:textId="77777777" w:rsidR="00167D79" w:rsidRDefault="008506C1" w:rsidP="00F1173D">
      <w:pPr>
        <w:pStyle w:val="aa"/>
        <w:numPr>
          <w:ilvl w:val="1"/>
          <w:numId w:val="1"/>
        </w:numPr>
        <w:spacing w:line="240" w:lineRule="auto"/>
        <w:ind w:left="567" w:hanging="567"/>
        <w:jc w:val="both"/>
        <w:rPr>
          <w:rFonts w:ascii="Times New Roman" w:hAnsi="Times New Roman" w:cs="Times New Roman"/>
        </w:rPr>
      </w:pPr>
      <w:r w:rsidRPr="00F52D49">
        <w:rPr>
          <w:rFonts w:ascii="Times New Roman" w:hAnsi="Times New Roman" w:cs="Times New Roman"/>
        </w:rPr>
        <w:t>Для каждой категории субъектов персональных данных Банк обрабатывает ПДн, минимально необходимые для достижения целей, определяемых характером отношений между Банком и субъектом персональных данных.</w:t>
      </w:r>
      <w:r w:rsidR="002B377F">
        <w:rPr>
          <w:rFonts w:ascii="Times New Roman" w:hAnsi="Times New Roman" w:cs="Times New Roman"/>
        </w:rPr>
        <w:t xml:space="preserve"> </w:t>
      </w:r>
      <w:r w:rsidR="002B377F" w:rsidRPr="002B377F">
        <w:rPr>
          <w:rFonts w:ascii="Times New Roman" w:hAnsi="Times New Roman" w:cs="Times New Roman"/>
        </w:rPr>
        <w:t>Не допускается обработка персональных данных, несовместимая с целями сбора персональных данных.</w:t>
      </w:r>
    </w:p>
    <w:p w14:paraId="36C7FEBB" w14:textId="77777777" w:rsidR="00F52D49" w:rsidRDefault="00F52D49" w:rsidP="00F52D49">
      <w:pPr>
        <w:spacing w:line="240" w:lineRule="auto"/>
        <w:jc w:val="both"/>
        <w:rPr>
          <w:rFonts w:ascii="Times New Roman" w:hAnsi="Times New Roman" w:cs="Times New Roman"/>
        </w:rPr>
      </w:pPr>
    </w:p>
    <w:p w14:paraId="7D65D183" w14:textId="69787E11" w:rsidR="00F52D49" w:rsidRDefault="007731C3" w:rsidP="00F1173D">
      <w:pPr>
        <w:pStyle w:val="aa"/>
        <w:numPr>
          <w:ilvl w:val="0"/>
          <w:numId w:val="1"/>
        </w:numPr>
        <w:jc w:val="center"/>
        <w:outlineLvl w:val="0"/>
        <w:rPr>
          <w:rFonts w:ascii="Times New Roman" w:hAnsi="Times New Roman" w:cs="Times New Roman"/>
          <w:b/>
        </w:rPr>
      </w:pPr>
      <w:bookmarkStart w:id="6" w:name="_Toc494473442"/>
      <w:r>
        <w:rPr>
          <w:rFonts w:ascii="Times New Roman" w:hAnsi="Times New Roman" w:cs="Times New Roman"/>
          <w:b/>
        </w:rPr>
        <w:t>Принципы</w:t>
      </w:r>
      <w:r w:rsidR="0097633A" w:rsidRPr="0097633A">
        <w:rPr>
          <w:rFonts w:ascii="Times New Roman" w:hAnsi="Times New Roman" w:cs="Times New Roman"/>
          <w:b/>
        </w:rPr>
        <w:t xml:space="preserve"> и условия обработки персональных данных</w:t>
      </w:r>
      <w:bookmarkEnd w:id="6"/>
    </w:p>
    <w:p w14:paraId="67D725B8" w14:textId="77777777" w:rsidR="00ED2AFB" w:rsidRPr="0097633A" w:rsidRDefault="00ED2AFB" w:rsidP="00ED2AFB">
      <w:pPr>
        <w:pStyle w:val="aa"/>
        <w:rPr>
          <w:rFonts w:ascii="Times New Roman" w:hAnsi="Times New Roman" w:cs="Times New Roman"/>
          <w:b/>
        </w:rPr>
      </w:pPr>
    </w:p>
    <w:p w14:paraId="432709B5" w14:textId="16047A04" w:rsidR="0078554A" w:rsidRDefault="002B377F"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Д</w:t>
      </w:r>
      <w:r w:rsidR="00A35087">
        <w:rPr>
          <w:rFonts w:ascii="Times New Roman" w:hAnsi="Times New Roman" w:cs="Times New Roman"/>
        </w:rPr>
        <w:t>ействия</w:t>
      </w:r>
      <w:r>
        <w:rPr>
          <w:rFonts w:ascii="Times New Roman" w:hAnsi="Times New Roman" w:cs="Times New Roman"/>
        </w:rPr>
        <w:t>, совершаемые Банком при обработке ПДн</w:t>
      </w:r>
      <w:r w:rsidR="00A35087">
        <w:rPr>
          <w:rFonts w:ascii="Times New Roman" w:hAnsi="Times New Roman" w:cs="Times New Roman"/>
        </w:rPr>
        <w:t xml:space="preserve">: </w:t>
      </w:r>
      <w:r w:rsidR="00A35087" w:rsidRPr="00D36BB9">
        <w:rPr>
          <w:rFonts w:ascii="Times New Roman" w:hAnsi="Times New Roman" w:cs="Times New Roman"/>
        </w:rPr>
        <w:t>сбор, запись, систематизация, накопление, хранение, уточнение, извлечение, использование, передача</w:t>
      </w:r>
      <w:r w:rsidR="00A35087">
        <w:rPr>
          <w:rFonts w:ascii="Times New Roman" w:hAnsi="Times New Roman" w:cs="Times New Roman"/>
        </w:rPr>
        <w:t xml:space="preserve"> (в т.ч. трансграничная передача на территорию КНР)</w:t>
      </w:r>
      <w:r w:rsidR="00A35087" w:rsidRPr="00D36BB9">
        <w:rPr>
          <w:rFonts w:ascii="Times New Roman" w:hAnsi="Times New Roman" w:cs="Times New Roman"/>
        </w:rPr>
        <w:t>, обезличивание, блокирование, удаление, уничтожение.</w:t>
      </w:r>
    </w:p>
    <w:p w14:paraId="207667B7" w14:textId="4768FDDF" w:rsidR="00B7796F" w:rsidRDefault="00B7796F" w:rsidP="00F1173D">
      <w:pPr>
        <w:pStyle w:val="aa"/>
        <w:numPr>
          <w:ilvl w:val="1"/>
          <w:numId w:val="1"/>
        </w:numPr>
        <w:spacing w:line="240" w:lineRule="auto"/>
        <w:ind w:left="567" w:hanging="567"/>
        <w:jc w:val="both"/>
        <w:rPr>
          <w:rFonts w:ascii="Times New Roman" w:hAnsi="Times New Roman" w:cs="Times New Roman"/>
        </w:rPr>
      </w:pPr>
      <w:r w:rsidRPr="00B7796F">
        <w:rPr>
          <w:rFonts w:ascii="Times New Roman" w:hAnsi="Times New Roman" w:cs="Times New Roman"/>
        </w:rPr>
        <w:t xml:space="preserve">При обработке персональных данных </w:t>
      </w:r>
      <w:r>
        <w:rPr>
          <w:rFonts w:ascii="Times New Roman" w:hAnsi="Times New Roman" w:cs="Times New Roman"/>
        </w:rPr>
        <w:t>Банк</w:t>
      </w:r>
      <w:r w:rsidRPr="00B7796F">
        <w:rPr>
          <w:rFonts w:ascii="Times New Roman" w:hAnsi="Times New Roman" w:cs="Times New Roman"/>
        </w:rPr>
        <w:t xml:space="preserve"> принимает необходимые правовые, организационные и технические меры 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4D62618" w14:textId="4D770AF1" w:rsidR="00A35087" w:rsidRDefault="00A35087"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 xml:space="preserve">Обработка персональных данных осуществляется неавтоматизированным и </w:t>
      </w:r>
      <w:r w:rsidR="00E619BF">
        <w:rPr>
          <w:rFonts w:ascii="Times New Roman" w:hAnsi="Times New Roman" w:cs="Times New Roman"/>
        </w:rPr>
        <w:t>а</w:t>
      </w:r>
      <w:r w:rsidR="005B224E">
        <w:rPr>
          <w:rFonts w:ascii="Times New Roman" w:hAnsi="Times New Roman" w:cs="Times New Roman"/>
        </w:rPr>
        <w:t>в</w:t>
      </w:r>
      <w:r w:rsidR="00E619BF">
        <w:rPr>
          <w:rFonts w:ascii="Times New Roman" w:hAnsi="Times New Roman" w:cs="Times New Roman"/>
        </w:rPr>
        <w:t>томатизированным</w:t>
      </w:r>
      <w:r w:rsidR="00991B20">
        <w:rPr>
          <w:rFonts w:ascii="Times New Roman" w:hAnsi="Times New Roman" w:cs="Times New Roman"/>
        </w:rPr>
        <w:t xml:space="preserve"> способами, </w:t>
      </w:r>
      <w:r w:rsidR="00991B20" w:rsidRPr="00254632">
        <w:rPr>
          <w:rFonts w:ascii="Times New Roman" w:hAnsi="Times New Roman" w:cs="Times New Roman"/>
        </w:rPr>
        <w:t>как на бумажных носителях, так и в электронном виде.</w:t>
      </w:r>
    </w:p>
    <w:p w14:paraId="17BD9F06" w14:textId="608A62B9" w:rsidR="0061658E" w:rsidRDefault="0061658E" w:rsidP="00F1173D">
      <w:pPr>
        <w:pStyle w:val="aa"/>
        <w:numPr>
          <w:ilvl w:val="1"/>
          <w:numId w:val="1"/>
        </w:numPr>
        <w:spacing w:line="240" w:lineRule="auto"/>
        <w:ind w:left="567" w:hanging="567"/>
        <w:jc w:val="both"/>
        <w:rPr>
          <w:rFonts w:ascii="Times New Roman" w:hAnsi="Times New Roman" w:cs="Times New Roman"/>
        </w:rPr>
      </w:pPr>
      <w:r w:rsidRPr="0061658E">
        <w:rPr>
          <w:rFonts w:ascii="Times New Roman" w:hAnsi="Times New Roman" w:cs="Times New Roman"/>
        </w:rPr>
        <w:t>Банк не принимает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w:t>
      </w:r>
    </w:p>
    <w:p w14:paraId="53E655B8" w14:textId="60C5F9EB" w:rsidR="00A35087" w:rsidRDefault="005B224E"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Трансграничная передача ПДн на территорию КНР осуществляется Материнско</w:t>
      </w:r>
      <w:r w:rsidR="00A200C6">
        <w:rPr>
          <w:rFonts w:ascii="Times New Roman" w:hAnsi="Times New Roman" w:cs="Times New Roman"/>
        </w:rPr>
        <w:t>му</w:t>
      </w:r>
      <w:r>
        <w:rPr>
          <w:rFonts w:ascii="Times New Roman" w:hAnsi="Times New Roman" w:cs="Times New Roman"/>
        </w:rPr>
        <w:t xml:space="preserve"> банк</w:t>
      </w:r>
      <w:r w:rsidR="00A200C6">
        <w:rPr>
          <w:rFonts w:ascii="Times New Roman" w:hAnsi="Times New Roman" w:cs="Times New Roman"/>
        </w:rPr>
        <w:t>у</w:t>
      </w:r>
      <w:r>
        <w:rPr>
          <w:rFonts w:ascii="Times New Roman" w:hAnsi="Times New Roman" w:cs="Times New Roman"/>
        </w:rPr>
        <w:t>, в целях текущего контроля деятельности Банка со стороны Материнского банка</w:t>
      </w:r>
      <w:r w:rsidR="00236EDA">
        <w:rPr>
          <w:rFonts w:ascii="Times New Roman" w:hAnsi="Times New Roman" w:cs="Times New Roman"/>
        </w:rPr>
        <w:t xml:space="preserve"> и</w:t>
      </w:r>
      <w:r>
        <w:rPr>
          <w:rFonts w:ascii="Times New Roman" w:hAnsi="Times New Roman" w:cs="Times New Roman"/>
        </w:rPr>
        <w:t xml:space="preserve"> во исполнение Части 29 </w:t>
      </w:r>
      <w:hyperlink r:id="rId8" w:tooltip="Ссылка на КонсультантПлюс" w:history="1">
        <w:r>
          <w:rPr>
            <w:rFonts w:ascii="Times New Roman" w:hAnsi="Times New Roman" w:cs="Times New Roman"/>
          </w:rPr>
          <w:t>С</w:t>
        </w:r>
        <w:r w:rsidRPr="005B224E">
          <w:rPr>
            <w:rFonts w:ascii="Times New Roman" w:hAnsi="Times New Roman" w:cs="Times New Roman"/>
          </w:rPr>
          <w:t>т. 26 Федеральн</w:t>
        </w:r>
        <w:r>
          <w:rPr>
            <w:rFonts w:ascii="Times New Roman" w:hAnsi="Times New Roman" w:cs="Times New Roman"/>
          </w:rPr>
          <w:t>ого</w:t>
        </w:r>
        <w:r w:rsidRPr="005B224E">
          <w:rPr>
            <w:rFonts w:ascii="Times New Roman" w:hAnsi="Times New Roman" w:cs="Times New Roman"/>
          </w:rPr>
          <w:t xml:space="preserve"> закон</w:t>
        </w:r>
        <w:r>
          <w:rPr>
            <w:rFonts w:ascii="Times New Roman" w:hAnsi="Times New Roman" w:cs="Times New Roman"/>
          </w:rPr>
          <w:t>а</w:t>
        </w:r>
        <w:r w:rsidRPr="005B224E">
          <w:rPr>
            <w:rFonts w:ascii="Times New Roman" w:hAnsi="Times New Roman" w:cs="Times New Roman"/>
          </w:rPr>
          <w:t xml:space="preserve"> от 02.12.1990</w:t>
        </w:r>
        <w:r>
          <w:rPr>
            <w:rFonts w:ascii="Times New Roman" w:hAnsi="Times New Roman" w:cs="Times New Roman"/>
          </w:rPr>
          <w:t xml:space="preserve"> г.</w:t>
        </w:r>
        <w:r w:rsidRPr="005B224E">
          <w:rPr>
            <w:rFonts w:ascii="Times New Roman" w:hAnsi="Times New Roman" w:cs="Times New Roman"/>
          </w:rPr>
          <w:t xml:space="preserve"> N 395-1 "О банках и банковской деятельности"</w:t>
        </w:r>
      </w:hyperlink>
      <w:r>
        <w:rPr>
          <w:rFonts w:ascii="Times New Roman" w:hAnsi="Times New Roman" w:cs="Times New Roman"/>
        </w:rPr>
        <w:t>.</w:t>
      </w:r>
    </w:p>
    <w:p w14:paraId="4F13D289" w14:textId="20DF101F" w:rsidR="003F078F" w:rsidRDefault="003F078F"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Трансграничная передача ПДн Материнскому банку осуществляется с письменного согласия субъекта персональных данных, на основании соглашения</w:t>
      </w:r>
      <w:r w:rsidRPr="003F078F">
        <w:rPr>
          <w:rFonts w:ascii="Times New Roman" w:hAnsi="Times New Roman" w:cs="Times New Roman"/>
        </w:rPr>
        <w:t xml:space="preserve">, в соответствии с которым </w:t>
      </w:r>
      <w:r>
        <w:rPr>
          <w:rFonts w:ascii="Times New Roman" w:hAnsi="Times New Roman" w:cs="Times New Roman"/>
        </w:rPr>
        <w:t>Материнский б</w:t>
      </w:r>
      <w:r w:rsidRPr="003F078F">
        <w:rPr>
          <w:rFonts w:ascii="Times New Roman" w:hAnsi="Times New Roman" w:cs="Times New Roman"/>
        </w:rPr>
        <w:t xml:space="preserve">анк принимает на себя обязательства по </w:t>
      </w:r>
      <w:r>
        <w:rPr>
          <w:rFonts w:ascii="Times New Roman" w:hAnsi="Times New Roman" w:cs="Times New Roman"/>
        </w:rPr>
        <w:t xml:space="preserve">защите и </w:t>
      </w:r>
      <w:r w:rsidRPr="003F078F">
        <w:rPr>
          <w:rFonts w:ascii="Times New Roman" w:hAnsi="Times New Roman" w:cs="Times New Roman"/>
        </w:rPr>
        <w:t xml:space="preserve">охране конфиденциальности </w:t>
      </w:r>
      <w:r>
        <w:rPr>
          <w:rFonts w:ascii="Times New Roman" w:hAnsi="Times New Roman" w:cs="Times New Roman"/>
        </w:rPr>
        <w:t>полученной</w:t>
      </w:r>
      <w:r w:rsidRPr="003F078F">
        <w:rPr>
          <w:rFonts w:ascii="Times New Roman" w:hAnsi="Times New Roman" w:cs="Times New Roman"/>
        </w:rPr>
        <w:t xml:space="preserve"> </w:t>
      </w:r>
      <w:r>
        <w:rPr>
          <w:rFonts w:ascii="Times New Roman" w:hAnsi="Times New Roman" w:cs="Times New Roman"/>
        </w:rPr>
        <w:t xml:space="preserve">от Банка </w:t>
      </w:r>
      <w:r w:rsidRPr="003F078F">
        <w:rPr>
          <w:rFonts w:ascii="Times New Roman" w:hAnsi="Times New Roman" w:cs="Times New Roman"/>
        </w:rPr>
        <w:t>информации</w:t>
      </w:r>
      <w:r>
        <w:rPr>
          <w:rFonts w:ascii="Times New Roman" w:hAnsi="Times New Roman" w:cs="Times New Roman"/>
        </w:rPr>
        <w:t>.</w:t>
      </w:r>
    </w:p>
    <w:p w14:paraId="6C1E1725" w14:textId="474806D5" w:rsidR="00A200C6" w:rsidRDefault="00A200C6"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 xml:space="preserve">Действия по обработке персональных данных Материнским банком: </w:t>
      </w:r>
      <w:r w:rsidRPr="00D36BB9">
        <w:rPr>
          <w:rFonts w:ascii="Times New Roman" w:hAnsi="Times New Roman" w:cs="Times New Roman"/>
        </w:rPr>
        <w:t>запись, систематизация, накопление, хранение, извлечение, использование, обезличивание, блокирование, удаление, уничтожение</w:t>
      </w:r>
      <w:r>
        <w:rPr>
          <w:rFonts w:ascii="Times New Roman" w:hAnsi="Times New Roman" w:cs="Times New Roman"/>
        </w:rPr>
        <w:t>.</w:t>
      </w:r>
    </w:p>
    <w:p w14:paraId="13E1FF40" w14:textId="677BF465" w:rsidR="006E02F2" w:rsidRDefault="006E02F2"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Банк</w:t>
      </w:r>
      <w:r w:rsidRPr="006E02F2">
        <w:rPr>
          <w:rFonts w:ascii="Times New Roman" w:hAnsi="Times New Roman" w:cs="Times New Roman"/>
        </w:rPr>
        <w:t xml:space="preserve"> не </w:t>
      </w:r>
      <w:r>
        <w:rPr>
          <w:rFonts w:ascii="Times New Roman" w:hAnsi="Times New Roman" w:cs="Times New Roman"/>
        </w:rPr>
        <w:t xml:space="preserve">вправе </w:t>
      </w:r>
      <w:r w:rsidRPr="006E02F2">
        <w:rPr>
          <w:rFonts w:ascii="Times New Roman" w:hAnsi="Times New Roman" w:cs="Times New Roman"/>
        </w:rPr>
        <w:t>раскрывать третьим лицам и распространять персональные данные без согласия субъекта персональных данных, если иное не предусмотрено федеральным законом.</w:t>
      </w:r>
      <w:r>
        <w:rPr>
          <w:rFonts w:ascii="Times New Roman" w:hAnsi="Times New Roman" w:cs="Times New Roman"/>
        </w:rPr>
        <w:t xml:space="preserve"> </w:t>
      </w:r>
    </w:p>
    <w:p w14:paraId="336EB146" w14:textId="77777777" w:rsidR="007731C3" w:rsidRDefault="003F078F" w:rsidP="00F1173D">
      <w:pPr>
        <w:pStyle w:val="aa"/>
        <w:numPr>
          <w:ilvl w:val="1"/>
          <w:numId w:val="1"/>
        </w:numPr>
        <w:spacing w:line="240" w:lineRule="auto"/>
        <w:ind w:left="567" w:hanging="567"/>
        <w:jc w:val="both"/>
        <w:rPr>
          <w:rFonts w:ascii="Times New Roman" w:hAnsi="Times New Roman" w:cs="Times New Roman"/>
        </w:rPr>
      </w:pPr>
      <w:r w:rsidRPr="007731C3">
        <w:rPr>
          <w:rFonts w:ascii="Times New Roman" w:hAnsi="Times New Roman" w:cs="Times New Roman"/>
        </w:rPr>
        <w:t>Банк вправе передавать персональные данные органам дознания и следствия, иным уполномоченным органам в случаях и по основаниям, установленным действующим законодательством Российской Федерации.</w:t>
      </w:r>
    </w:p>
    <w:p w14:paraId="6365264E" w14:textId="5AE2BED8" w:rsidR="00B27E3B" w:rsidRPr="00B27E3B" w:rsidRDefault="007731C3" w:rsidP="00F1173D">
      <w:pPr>
        <w:pStyle w:val="aa"/>
        <w:numPr>
          <w:ilvl w:val="1"/>
          <w:numId w:val="1"/>
        </w:numPr>
        <w:spacing w:line="240" w:lineRule="auto"/>
        <w:ind w:left="567" w:hanging="567"/>
        <w:jc w:val="both"/>
        <w:rPr>
          <w:rFonts w:ascii="Times New Roman" w:hAnsi="Times New Roman" w:cs="Times New Roman"/>
        </w:rPr>
      </w:pPr>
      <w:r w:rsidRPr="007731C3">
        <w:rPr>
          <w:rFonts w:ascii="Times New Roman" w:hAnsi="Times New Roman" w:cs="Times New Roman"/>
        </w:rPr>
        <w:t xml:space="preserve">Обработка персональных данных в Банке осуществляется </w:t>
      </w:r>
      <w:r w:rsidR="0061658E" w:rsidRPr="00813DAB">
        <w:rPr>
          <w:rFonts w:ascii="Times New Roman" w:hAnsi="Times New Roman" w:cs="Times New Roman"/>
        </w:rPr>
        <w:t>при наличии Согласия на обработку</w:t>
      </w:r>
      <w:r w:rsidRPr="00254632">
        <w:rPr>
          <w:rFonts w:ascii="Times New Roman" w:hAnsi="Times New Roman" w:cs="Times New Roman"/>
        </w:rPr>
        <w:t xml:space="preserve">, </w:t>
      </w:r>
      <w:r w:rsidR="00B27E3B">
        <w:rPr>
          <w:rFonts w:ascii="Times New Roman" w:hAnsi="Times New Roman" w:cs="Times New Roman"/>
        </w:rPr>
        <w:t>за исключением следующих случаев:</w:t>
      </w:r>
    </w:p>
    <w:p w14:paraId="6669B612" w14:textId="295DF14F" w:rsidR="00B27E3B" w:rsidRDefault="00B27E3B" w:rsidP="00F1173D">
      <w:pPr>
        <w:pStyle w:val="aa"/>
        <w:numPr>
          <w:ilvl w:val="0"/>
          <w:numId w:val="9"/>
        </w:numPr>
        <w:spacing w:line="240" w:lineRule="auto"/>
        <w:ind w:left="993" w:hanging="426"/>
        <w:jc w:val="both"/>
        <w:rPr>
          <w:rFonts w:ascii="Times New Roman" w:hAnsi="Times New Roman" w:cs="Times New Roman"/>
        </w:rPr>
      </w:pPr>
      <w:r w:rsidRPr="00B27E3B">
        <w:rPr>
          <w:rFonts w:ascii="Times New Roman" w:hAnsi="Times New Roman" w:cs="Times New Roman"/>
        </w:rPr>
        <w:t xml:space="preserve">обработка персональных данных необходима для достижения целей, предусмотренных законом, для осуществления и выполнения </w:t>
      </w:r>
      <w:r w:rsidR="00A41E03" w:rsidRPr="00B27E3B">
        <w:rPr>
          <w:rFonts w:ascii="Times New Roman" w:hAnsi="Times New Roman" w:cs="Times New Roman"/>
        </w:rPr>
        <w:t>функций, полномочий и обязанностей</w:t>
      </w:r>
      <w:r w:rsidR="00A41E03">
        <w:rPr>
          <w:rFonts w:ascii="Times New Roman" w:hAnsi="Times New Roman" w:cs="Times New Roman"/>
        </w:rPr>
        <w:t>,</w:t>
      </w:r>
      <w:r w:rsidR="00A41E03" w:rsidRPr="00B27E3B">
        <w:rPr>
          <w:rFonts w:ascii="Times New Roman" w:hAnsi="Times New Roman" w:cs="Times New Roman"/>
        </w:rPr>
        <w:t xml:space="preserve"> </w:t>
      </w:r>
      <w:r w:rsidRPr="00B27E3B">
        <w:rPr>
          <w:rFonts w:ascii="Times New Roman" w:hAnsi="Times New Roman" w:cs="Times New Roman"/>
        </w:rPr>
        <w:t xml:space="preserve">возложенных </w:t>
      </w:r>
      <w:r w:rsidR="00A41E03" w:rsidRPr="00B27E3B">
        <w:rPr>
          <w:rFonts w:ascii="Times New Roman" w:hAnsi="Times New Roman" w:cs="Times New Roman"/>
        </w:rPr>
        <w:t xml:space="preserve">на </w:t>
      </w:r>
      <w:r w:rsidR="00A41E03">
        <w:rPr>
          <w:rFonts w:ascii="Times New Roman" w:hAnsi="Times New Roman" w:cs="Times New Roman"/>
        </w:rPr>
        <w:t>Банк</w:t>
      </w:r>
      <w:r w:rsidR="00A41E03" w:rsidRPr="00B27E3B">
        <w:rPr>
          <w:rFonts w:ascii="Times New Roman" w:hAnsi="Times New Roman" w:cs="Times New Roman"/>
        </w:rPr>
        <w:t xml:space="preserve"> </w:t>
      </w:r>
      <w:r w:rsidRPr="00B27E3B">
        <w:rPr>
          <w:rFonts w:ascii="Times New Roman" w:hAnsi="Times New Roman" w:cs="Times New Roman"/>
        </w:rPr>
        <w:t>законодательством Российской Федерации;</w:t>
      </w:r>
    </w:p>
    <w:p w14:paraId="7F5044B2" w14:textId="4EDEAB02" w:rsidR="00B27E3B" w:rsidRDefault="00B27E3B" w:rsidP="00F1173D">
      <w:pPr>
        <w:pStyle w:val="aa"/>
        <w:numPr>
          <w:ilvl w:val="0"/>
          <w:numId w:val="9"/>
        </w:numPr>
        <w:spacing w:line="240" w:lineRule="auto"/>
        <w:ind w:left="993" w:hanging="426"/>
        <w:jc w:val="both"/>
        <w:rPr>
          <w:rFonts w:ascii="Times New Roman" w:hAnsi="Times New Roman" w:cs="Times New Roman"/>
        </w:rPr>
      </w:pPr>
      <w:r w:rsidRPr="00B27E3B">
        <w:rPr>
          <w:rFonts w:ascii="Times New Roman" w:hAnsi="Times New Roman" w:cs="Times New Roman"/>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4F534E1B" w14:textId="46D1D581" w:rsidR="00B27E3B" w:rsidRDefault="00B27E3B" w:rsidP="00F1173D">
      <w:pPr>
        <w:pStyle w:val="aa"/>
        <w:numPr>
          <w:ilvl w:val="0"/>
          <w:numId w:val="9"/>
        </w:numPr>
        <w:spacing w:line="240" w:lineRule="auto"/>
        <w:ind w:left="993" w:hanging="426"/>
        <w:jc w:val="both"/>
        <w:rPr>
          <w:rFonts w:ascii="Times New Roman" w:hAnsi="Times New Roman" w:cs="Times New Roman"/>
        </w:rPr>
      </w:pPr>
      <w:r w:rsidRPr="00B27E3B">
        <w:rPr>
          <w:rFonts w:ascii="Times New Roman" w:hAnsi="Times New Roman" w:cs="Times New Roman"/>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Times New Roman" w:hAnsi="Times New Roman" w:cs="Times New Roman"/>
        </w:rPr>
        <w:t>;</w:t>
      </w:r>
    </w:p>
    <w:p w14:paraId="78DCB9D3" w14:textId="6E198345" w:rsidR="00B27E3B" w:rsidRDefault="00B27E3B" w:rsidP="00F1173D">
      <w:pPr>
        <w:pStyle w:val="aa"/>
        <w:numPr>
          <w:ilvl w:val="0"/>
          <w:numId w:val="9"/>
        </w:numPr>
        <w:spacing w:line="240" w:lineRule="auto"/>
        <w:ind w:left="993" w:hanging="426"/>
        <w:jc w:val="both"/>
        <w:rPr>
          <w:rFonts w:ascii="Times New Roman" w:hAnsi="Times New Roman" w:cs="Times New Roman"/>
        </w:rPr>
      </w:pPr>
      <w:r w:rsidRPr="00B27E3B">
        <w:rPr>
          <w:rFonts w:ascii="Times New Roman" w:hAnsi="Times New Roman" w:cs="Times New Roman"/>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w:t>
      </w:r>
      <w:r w:rsidRPr="00B27E3B">
        <w:rPr>
          <w:rFonts w:ascii="Times New Roman" w:hAnsi="Times New Roman" w:cs="Times New Roman"/>
        </w:rPr>
        <w:lastRenderedPageBreak/>
        <w:t>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3CDF8FA" w14:textId="7FF6E496" w:rsidR="00B27E3B" w:rsidRDefault="009D4659" w:rsidP="00F1173D">
      <w:pPr>
        <w:pStyle w:val="aa"/>
        <w:numPr>
          <w:ilvl w:val="0"/>
          <w:numId w:val="9"/>
        </w:numPr>
        <w:spacing w:line="240" w:lineRule="auto"/>
        <w:ind w:left="993" w:hanging="426"/>
        <w:jc w:val="both"/>
        <w:rPr>
          <w:rFonts w:ascii="Times New Roman" w:hAnsi="Times New Roman" w:cs="Times New Roman"/>
        </w:rPr>
      </w:pPr>
      <w:r w:rsidRPr="009D4659">
        <w:rPr>
          <w:rFonts w:ascii="Times New Roman" w:hAnsi="Times New Roman" w:cs="Times New Roman"/>
        </w:rPr>
        <w:t>обработка персональных данных необходима для осуществления прав и законных интересов оператора или третьих лиц</w:t>
      </w:r>
      <w:r>
        <w:rPr>
          <w:rFonts w:ascii="Times New Roman" w:hAnsi="Times New Roman" w:cs="Times New Roman"/>
        </w:rPr>
        <w:t>;</w:t>
      </w:r>
    </w:p>
    <w:p w14:paraId="4D2EE252" w14:textId="6A21DF8D" w:rsidR="009D4659" w:rsidRDefault="009D4659" w:rsidP="00F1173D">
      <w:pPr>
        <w:pStyle w:val="aa"/>
        <w:numPr>
          <w:ilvl w:val="0"/>
          <w:numId w:val="9"/>
        </w:numPr>
        <w:spacing w:line="240" w:lineRule="auto"/>
        <w:ind w:left="993" w:hanging="426"/>
        <w:jc w:val="both"/>
        <w:rPr>
          <w:rFonts w:ascii="Times New Roman" w:hAnsi="Times New Roman" w:cs="Times New Roman"/>
        </w:rPr>
      </w:pPr>
      <w:r w:rsidRPr="009D4659">
        <w:rPr>
          <w:rFonts w:ascii="Times New Roman" w:hAnsi="Times New Roman" w:cs="Times New Roman"/>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r>
        <w:rPr>
          <w:rFonts w:ascii="Times New Roman" w:hAnsi="Times New Roman" w:cs="Times New Roman"/>
        </w:rPr>
        <w:t xml:space="preserve"> (общедоступные персональные данные);</w:t>
      </w:r>
    </w:p>
    <w:p w14:paraId="505864DA" w14:textId="0E23F637" w:rsidR="009D4659" w:rsidRDefault="009D4659" w:rsidP="00F1173D">
      <w:pPr>
        <w:pStyle w:val="aa"/>
        <w:numPr>
          <w:ilvl w:val="0"/>
          <w:numId w:val="9"/>
        </w:numPr>
        <w:spacing w:line="240" w:lineRule="auto"/>
        <w:ind w:left="993" w:hanging="426"/>
        <w:jc w:val="both"/>
        <w:rPr>
          <w:rFonts w:ascii="Times New Roman" w:hAnsi="Times New Roman" w:cs="Times New Roman"/>
        </w:rPr>
      </w:pPr>
      <w:r w:rsidRPr="009D4659">
        <w:rPr>
          <w:rFonts w:ascii="Times New Roman" w:hAnsi="Times New Roman" w:cs="Times New Roman"/>
        </w:rPr>
        <w:t>персональны</w:t>
      </w:r>
      <w:r>
        <w:rPr>
          <w:rFonts w:ascii="Times New Roman" w:hAnsi="Times New Roman" w:cs="Times New Roman"/>
        </w:rPr>
        <w:t>е</w:t>
      </w:r>
      <w:r w:rsidRPr="009D4659">
        <w:rPr>
          <w:rFonts w:ascii="Times New Roman" w:hAnsi="Times New Roman" w:cs="Times New Roman"/>
        </w:rPr>
        <w:t xml:space="preserve"> данны</w:t>
      </w:r>
      <w:r>
        <w:rPr>
          <w:rFonts w:ascii="Times New Roman" w:hAnsi="Times New Roman" w:cs="Times New Roman"/>
        </w:rPr>
        <w:t>е</w:t>
      </w:r>
      <w:r w:rsidRPr="009D4659">
        <w:rPr>
          <w:rFonts w:ascii="Times New Roman" w:hAnsi="Times New Roman" w:cs="Times New Roman"/>
        </w:rPr>
        <w:t xml:space="preserve"> подлежа</w:t>
      </w:r>
      <w:r>
        <w:rPr>
          <w:rFonts w:ascii="Times New Roman" w:hAnsi="Times New Roman" w:cs="Times New Roman"/>
        </w:rPr>
        <w:t>т</w:t>
      </w:r>
      <w:r w:rsidRPr="009D4659">
        <w:rPr>
          <w:rFonts w:ascii="Times New Roman" w:hAnsi="Times New Roman" w:cs="Times New Roman"/>
        </w:rPr>
        <w:t xml:space="preserve"> опубликованию или обязательному раскрытию в соответствии с федеральным законом</w:t>
      </w:r>
      <w:r>
        <w:rPr>
          <w:rFonts w:ascii="Times New Roman" w:hAnsi="Times New Roman" w:cs="Times New Roman"/>
        </w:rPr>
        <w:t>;</w:t>
      </w:r>
    </w:p>
    <w:p w14:paraId="1678F1B6" w14:textId="560C1B0C" w:rsidR="007358F2" w:rsidRPr="00B27E3B" w:rsidRDefault="007358F2" w:rsidP="00F1173D">
      <w:pPr>
        <w:pStyle w:val="aa"/>
        <w:numPr>
          <w:ilvl w:val="0"/>
          <w:numId w:val="9"/>
        </w:numPr>
        <w:spacing w:line="240" w:lineRule="auto"/>
        <w:ind w:left="993" w:hanging="426"/>
        <w:jc w:val="both"/>
        <w:rPr>
          <w:rFonts w:ascii="Times New Roman" w:hAnsi="Times New Roman" w:cs="Times New Roman"/>
        </w:rPr>
      </w:pPr>
      <w:r w:rsidRPr="007358F2">
        <w:rPr>
          <w:rFonts w:ascii="Times New Roman" w:hAnsi="Times New Roman" w:cs="Times New Roman"/>
        </w:rPr>
        <w:t>персональны</w:t>
      </w:r>
      <w:r w:rsidR="008915AE">
        <w:rPr>
          <w:rFonts w:ascii="Times New Roman" w:hAnsi="Times New Roman" w:cs="Times New Roman"/>
        </w:rPr>
        <w:t>е</w:t>
      </w:r>
      <w:r w:rsidRPr="007358F2">
        <w:rPr>
          <w:rFonts w:ascii="Times New Roman" w:hAnsi="Times New Roman" w:cs="Times New Roman"/>
        </w:rPr>
        <w:t xml:space="preserve"> данны</w:t>
      </w:r>
      <w:r w:rsidR="008915AE">
        <w:rPr>
          <w:rFonts w:ascii="Times New Roman" w:hAnsi="Times New Roman" w:cs="Times New Roman"/>
        </w:rPr>
        <w:t>е</w:t>
      </w:r>
      <w:r w:rsidR="00AD41C6">
        <w:rPr>
          <w:rFonts w:ascii="Times New Roman" w:hAnsi="Times New Roman" w:cs="Times New Roman"/>
        </w:rPr>
        <w:t xml:space="preserve"> получен</w:t>
      </w:r>
      <w:r w:rsidR="008915AE">
        <w:rPr>
          <w:rFonts w:ascii="Times New Roman" w:hAnsi="Times New Roman" w:cs="Times New Roman"/>
        </w:rPr>
        <w:t xml:space="preserve">ы от </w:t>
      </w:r>
      <w:r w:rsidRPr="007358F2">
        <w:rPr>
          <w:rFonts w:ascii="Times New Roman" w:hAnsi="Times New Roman" w:cs="Times New Roman"/>
        </w:rPr>
        <w:t xml:space="preserve"> </w:t>
      </w:r>
      <w:r w:rsidR="008915AE">
        <w:rPr>
          <w:rFonts w:ascii="Times New Roman" w:hAnsi="Times New Roman" w:cs="Times New Roman"/>
        </w:rPr>
        <w:t xml:space="preserve">другого </w:t>
      </w:r>
      <w:r w:rsidR="008915AE" w:rsidRPr="007358F2">
        <w:rPr>
          <w:rFonts w:ascii="Times New Roman" w:hAnsi="Times New Roman" w:cs="Times New Roman"/>
        </w:rPr>
        <w:t>оператора</w:t>
      </w:r>
      <w:r w:rsidR="008915AE">
        <w:rPr>
          <w:rFonts w:ascii="Times New Roman" w:hAnsi="Times New Roman" w:cs="Times New Roman"/>
        </w:rPr>
        <w:t xml:space="preserve"> и </w:t>
      </w:r>
      <w:r w:rsidR="00AD41C6" w:rsidRPr="007358F2">
        <w:rPr>
          <w:rFonts w:ascii="Times New Roman" w:hAnsi="Times New Roman" w:cs="Times New Roman"/>
        </w:rPr>
        <w:t>обраб</w:t>
      </w:r>
      <w:r w:rsidR="00AD41C6">
        <w:rPr>
          <w:rFonts w:ascii="Times New Roman" w:hAnsi="Times New Roman" w:cs="Times New Roman"/>
        </w:rPr>
        <w:t xml:space="preserve">атываются </w:t>
      </w:r>
      <w:r w:rsidR="008915AE">
        <w:rPr>
          <w:rFonts w:ascii="Times New Roman" w:hAnsi="Times New Roman" w:cs="Times New Roman"/>
        </w:rPr>
        <w:t>по его поручению</w:t>
      </w:r>
      <w:r>
        <w:rPr>
          <w:rFonts w:ascii="Times New Roman" w:hAnsi="Times New Roman" w:cs="Times New Roman"/>
        </w:rPr>
        <w:t>;</w:t>
      </w:r>
    </w:p>
    <w:p w14:paraId="4B519BE4" w14:textId="0C9ECB0E" w:rsidR="007731C3" w:rsidRPr="00254632" w:rsidRDefault="009D4659" w:rsidP="00F1173D">
      <w:pPr>
        <w:pStyle w:val="aa"/>
        <w:numPr>
          <w:ilvl w:val="0"/>
          <w:numId w:val="9"/>
        </w:numPr>
        <w:spacing w:line="240" w:lineRule="auto"/>
        <w:ind w:left="993" w:hanging="426"/>
        <w:jc w:val="both"/>
        <w:rPr>
          <w:rFonts w:ascii="Times New Roman" w:hAnsi="Times New Roman" w:cs="Times New Roman"/>
        </w:rPr>
      </w:pPr>
      <w:r>
        <w:rPr>
          <w:rFonts w:ascii="Times New Roman" w:hAnsi="Times New Roman" w:cs="Times New Roman"/>
        </w:rPr>
        <w:t>в иных</w:t>
      </w:r>
      <w:r w:rsidR="007731C3" w:rsidRPr="00254632">
        <w:rPr>
          <w:rFonts w:ascii="Times New Roman" w:hAnsi="Times New Roman" w:cs="Times New Roman"/>
        </w:rPr>
        <w:t xml:space="preserve"> случа</w:t>
      </w:r>
      <w:r>
        <w:rPr>
          <w:rFonts w:ascii="Times New Roman" w:hAnsi="Times New Roman" w:cs="Times New Roman"/>
        </w:rPr>
        <w:t>ях</w:t>
      </w:r>
      <w:r w:rsidR="007731C3" w:rsidRPr="00254632">
        <w:rPr>
          <w:rFonts w:ascii="Times New Roman" w:hAnsi="Times New Roman" w:cs="Times New Roman"/>
        </w:rPr>
        <w:t>, предус</w:t>
      </w:r>
      <w:r>
        <w:rPr>
          <w:rFonts w:ascii="Times New Roman" w:hAnsi="Times New Roman" w:cs="Times New Roman"/>
        </w:rPr>
        <w:t>мотренных законодательством РФ.</w:t>
      </w:r>
    </w:p>
    <w:p w14:paraId="411514EC" w14:textId="69E53C89" w:rsidR="007731C3" w:rsidRDefault="007731C3"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Содержание, объем и способы обработки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4966B3F" w14:textId="399D0935" w:rsidR="00B41F21" w:rsidRDefault="00B41F21" w:rsidP="00F1173D">
      <w:pPr>
        <w:pStyle w:val="aa"/>
        <w:numPr>
          <w:ilvl w:val="1"/>
          <w:numId w:val="1"/>
        </w:numPr>
        <w:spacing w:line="240" w:lineRule="auto"/>
        <w:ind w:left="567" w:hanging="567"/>
        <w:jc w:val="both"/>
        <w:rPr>
          <w:rFonts w:ascii="Times New Roman" w:hAnsi="Times New Roman" w:cs="Times New Roman"/>
        </w:rPr>
      </w:pPr>
      <w:r w:rsidRPr="00B41F21">
        <w:rPr>
          <w:rFonts w:ascii="Times New Roman" w:hAnsi="Times New Roman" w:cs="Times New Roman"/>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14:paraId="664FD3ED" w14:textId="7B0572CA" w:rsidR="00D4136C" w:rsidRDefault="00D4136C"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Н</w:t>
      </w:r>
      <w:r w:rsidRPr="00D4136C">
        <w:rPr>
          <w:rFonts w:ascii="Times New Roman" w:hAnsi="Times New Roman" w:cs="Times New Roman"/>
        </w:rPr>
        <w:t>е</w:t>
      </w:r>
      <w:r>
        <w:rPr>
          <w:rFonts w:ascii="Times New Roman" w:hAnsi="Times New Roman" w:cs="Times New Roman"/>
        </w:rPr>
        <w:t xml:space="preserve"> </w:t>
      </w:r>
      <w:r w:rsidRPr="00D4136C">
        <w:rPr>
          <w:rFonts w:ascii="Times New Roman" w:hAnsi="Times New Roman" w:cs="Times New Roman"/>
        </w:rPr>
        <w:t>допус</w:t>
      </w:r>
      <w:r>
        <w:rPr>
          <w:rFonts w:ascii="Times New Roman" w:hAnsi="Times New Roman" w:cs="Times New Roman"/>
        </w:rPr>
        <w:t>кается</w:t>
      </w:r>
      <w:r w:rsidRPr="00D4136C">
        <w:rPr>
          <w:rFonts w:ascii="Times New Roman" w:hAnsi="Times New Roman" w:cs="Times New Roman"/>
        </w:rPr>
        <w:t xml:space="preserve"> объединени</w:t>
      </w:r>
      <w:r>
        <w:rPr>
          <w:rFonts w:ascii="Times New Roman" w:hAnsi="Times New Roman" w:cs="Times New Roman"/>
        </w:rPr>
        <w:t>е</w:t>
      </w:r>
      <w:r w:rsidRPr="00D4136C">
        <w:rPr>
          <w:rFonts w:ascii="Times New Roman" w:hAnsi="Times New Roman" w:cs="Times New Roman"/>
        </w:rPr>
        <w:t xml:space="preserve"> баз данных, содержащих персональные данные</w:t>
      </w:r>
      <w:r>
        <w:rPr>
          <w:rFonts w:ascii="Times New Roman" w:hAnsi="Times New Roman" w:cs="Times New Roman"/>
        </w:rPr>
        <w:t>,</w:t>
      </w:r>
      <w:r w:rsidRPr="00D4136C">
        <w:rPr>
          <w:rFonts w:ascii="Times New Roman" w:hAnsi="Times New Roman" w:cs="Times New Roman"/>
        </w:rPr>
        <w:t xml:space="preserve"> созданных для несовместимых между собой целей</w:t>
      </w:r>
      <w:r>
        <w:rPr>
          <w:rFonts w:ascii="Times New Roman" w:hAnsi="Times New Roman" w:cs="Times New Roman"/>
        </w:rPr>
        <w:t>.</w:t>
      </w:r>
    </w:p>
    <w:p w14:paraId="1692B605" w14:textId="5C2C3CAD" w:rsidR="007731C3" w:rsidRDefault="007731C3"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При обработке персональных данных должны быть обеспечены их точность, достаточность и актуальность по отношению к целям обработки персональных данных.</w:t>
      </w:r>
    </w:p>
    <w:p w14:paraId="1D21DE9D" w14:textId="7AF8AD6E" w:rsidR="00DD1BE7" w:rsidRDefault="00DD1BE7"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 xml:space="preserve">Не допускаются получение </w:t>
      </w:r>
      <w:r w:rsidR="00D03845">
        <w:rPr>
          <w:rFonts w:ascii="Times New Roman" w:hAnsi="Times New Roman" w:cs="Times New Roman"/>
        </w:rPr>
        <w:t>и обработка персональных данных, содержащих сведения о</w:t>
      </w:r>
      <w:r w:rsidRPr="00254632">
        <w:rPr>
          <w:rFonts w:ascii="Times New Roman" w:hAnsi="Times New Roman" w:cs="Times New Roman"/>
        </w:rPr>
        <w:t xml:space="preserve"> политических, религиозных и иных убеждениях, частной жизни</w:t>
      </w:r>
      <w:r w:rsidR="00D03845">
        <w:rPr>
          <w:rFonts w:ascii="Times New Roman" w:hAnsi="Times New Roman" w:cs="Times New Roman"/>
        </w:rPr>
        <w:t xml:space="preserve"> субъектов персональных данных</w:t>
      </w:r>
      <w:r w:rsidRPr="00254632">
        <w:rPr>
          <w:rFonts w:ascii="Times New Roman" w:hAnsi="Times New Roman" w:cs="Times New Roman"/>
        </w:rPr>
        <w:t>, а также об их членстве в общественных объединениях или их профсоюзной деятельности, за исключением случаев, предусмотренных законодательством Российской Федерации.</w:t>
      </w:r>
    </w:p>
    <w:p w14:paraId="4E175A48" w14:textId="5936459C" w:rsidR="00FB4D63" w:rsidRDefault="00FB4D63" w:rsidP="00F1173D">
      <w:pPr>
        <w:pStyle w:val="aa"/>
        <w:numPr>
          <w:ilvl w:val="1"/>
          <w:numId w:val="1"/>
        </w:numPr>
        <w:spacing w:line="240" w:lineRule="auto"/>
        <w:ind w:left="567" w:hanging="567"/>
        <w:jc w:val="both"/>
        <w:rPr>
          <w:rFonts w:ascii="Times New Roman" w:hAnsi="Times New Roman" w:cs="Times New Roman"/>
        </w:rPr>
      </w:pPr>
      <w:r w:rsidRPr="00FB4D63">
        <w:rPr>
          <w:rFonts w:ascii="Times New Roman" w:hAnsi="Times New Roman" w:cs="Times New Roman"/>
        </w:rPr>
        <w:t>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5309EDB" w14:textId="0117A4C9" w:rsidR="000A2A89" w:rsidRPr="000A2A89" w:rsidRDefault="000A2A89"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По</w:t>
      </w:r>
      <w:r w:rsidRPr="000A2A89">
        <w:rPr>
          <w:rFonts w:ascii="Times New Roman" w:hAnsi="Times New Roman" w:cs="Times New Roman"/>
        </w:rPr>
        <w:t xml:space="preserve"> достижении целей обработки персональных данных, а также в случае отзыва субъектом персональных данных </w:t>
      </w:r>
      <w:r w:rsidR="00B7796F">
        <w:rPr>
          <w:rFonts w:ascii="Times New Roman" w:hAnsi="Times New Roman" w:cs="Times New Roman"/>
        </w:rPr>
        <w:t>С</w:t>
      </w:r>
      <w:r w:rsidRPr="000A2A89">
        <w:rPr>
          <w:rFonts w:ascii="Times New Roman" w:hAnsi="Times New Roman" w:cs="Times New Roman"/>
        </w:rPr>
        <w:t>огласия на обработку</w:t>
      </w:r>
      <w:r w:rsidR="00EF00E5">
        <w:rPr>
          <w:rFonts w:ascii="Times New Roman" w:hAnsi="Times New Roman" w:cs="Times New Roman"/>
        </w:rPr>
        <w:t>,</w:t>
      </w:r>
      <w:r w:rsidRPr="000A2A89">
        <w:rPr>
          <w:rFonts w:ascii="Times New Roman" w:hAnsi="Times New Roman" w:cs="Times New Roman"/>
        </w:rPr>
        <w:t xml:space="preserve"> персональные данные подлежат уничтожению, если: </w:t>
      </w:r>
    </w:p>
    <w:p w14:paraId="354AF9F2" w14:textId="77777777" w:rsidR="000A2A89" w:rsidRPr="000A2A89" w:rsidRDefault="000A2A89" w:rsidP="00F1173D">
      <w:pPr>
        <w:pStyle w:val="aa"/>
        <w:numPr>
          <w:ilvl w:val="1"/>
          <w:numId w:val="5"/>
        </w:numPr>
        <w:spacing w:line="240" w:lineRule="auto"/>
        <w:ind w:left="993"/>
        <w:jc w:val="both"/>
        <w:rPr>
          <w:rFonts w:ascii="Times New Roman" w:hAnsi="Times New Roman" w:cs="Times New Roman"/>
        </w:rPr>
      </w:pPr>
      <w:r w:rsidRPr="000A2A89">
        <w:rPr>
          <w:rFonts w:ascii="Times New Roman" w:hAnsi="Times New Roman" w:cs="Times New Roman"/>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8639035" w14:textId="67EC5D07" w:rsidR="000A2A89" w:rsidRPr="000A2A89" w:rsidRDefault="000A2A89" w:rsidP="00F1173D">
      <w:pPr>
        <w:pStyle w:val="aa"/>
        <w:numPr>
          <w:ilvl w:val="1"/>
          <w:numId w:val="5"/>
        </w:numPr>
        <w:spacing w:line="240" w:lineRule="auto"/>
        <w:ind w:left="993"/>
        <w:jc w:val="both"/>
        <w:rPr>
          <w:rFonts w:ascii="Times New Roman" w:hAnsi="Times New Roman" w:cs="Times New Roman"/>
        </w:rPr>
      </w:pPr>
      <w:r>
        <w:rPr>
          <w:rFonts w:ascii="Times New Roman" w:hAnsi="Times New Roman" w:cs="Times New Roman"/>
        </w:rPr>
        <w:t>Банк</w:t>
      </w:r>
      <w:r w:rsidRPr="000A2A89">
        <w:rPr>
          <w:rFonts w:ascii="Times New Roman" w:hAnsi="Times New Roman" w:cs="Times New Roman"/>
        </w:rPr>
        <w:t xml:space="preserve"> не вправе осуществлять обработку без согласия субъекта персональных данных на основаниях, предусмотренных федеральными законами;</w:t>
      </w:r>
    </w:p>
    <w:p w14:paraId="64680264" w14:textId="7EE745E9" w:rsidR="000A2A89" w:rsidRPr="00FB4D63" w:rsidRDefault="000A2A89" w:rsidP="00F1173D">
      <w:pPr>
        <w:pStyle w:val="aa"/>
        <w:numPr>
          <w:ilvl w:val="1"/>
          <w:numId w:val="5"/>
        </w:numPr>
        <w:spacing w:line="240" w:lineRule="auto"/>
        <w:ind w:left="993"/>
        <w:jc w:val="both"/>
        <w:rPr>
          <w:rFonts w:ascii="Times New Roman" w:hAnsi="Times New Roman" w:cs="Times New Roman"/>
        </w:rPr>
      </w:pPr>
      <w:r w:rsidRPr="000A2A89">
        <w:rPr>
          <w:rFonts w:ascii="Times New Roman" w:hAnsi="Times New Roman" w:cs="Times New Roman"/>
        </w:rPr>
        <w:t xml:space="preserve">иное не предусмотрено иным соглашением между </w:t>
      </w:r>
      <w:r>
        <w:rPr>
          <w:rFonts w:ascii="Times New Roman" w:hAnsi="Times New Roman" w:cs="Times New Roman"/>
        </w:rPr>
        <w:t>Банком</w:t>
      </w:r>
      <w:r w:rsidRPr="000A2A89">
        <w:rPr>
          <w:rFonts w:ascii="Times New Roman" w:hAnsi="Times New Roman" w:cs="Times New Roman"/>
        </w:rPr>
        <w:t xml:space="preserve"> и субъектом персональных данных</w:t>
      </w:r>
      <w:r>
        <w:rPr>
          <w:rFonts w:ascii="Times New Roman" w:hAnsi="Times New Roman" w:cs="Times New Roman"/>
        </w:rPr>
        <w:t>.</w:t>
      </w:r>
    </w:p>
    <w:p w14:paraId="5B103377" w14:textId="77777777" w:rsidR="00D33A0B" w:rsidRPr="00254632" w:rsidRDefault="00D33A0B" w:rsidP="002B74FF">
      <w:pPr>
        <w:pStyle w:val="Default"/>
        <w:rPr>
          <w:color w:val="auto"/>
          <w:sz w:val="22"/>
          <w:szCs w:val="22"/>
        </w:rPr>
      </w:pPr>
    </w:p>
    <w:p w14:paraId="17933313" w14:textId="66606AFC" w:rsidR="001D20A8" w:rsidRDefault="00A07F87" w:rsidP="00F1173D">
      <w:pPr>
        <w:pStyle w:val="aa"/>
        <w:numPr>
          <w:ilvl w:val="0"/>
          <w:numId w:val="1"/>
        </w:numPr>
        <w:jc w:val="center"/>
        <w:outlineLvl w:val="0"/>
        <w:rPr>
          <w:rFonts w:ascii="Times New Roman" w:hAnsi="Times New Roman" w:cs="Times New Roman"/>
          <w:b/>
        </w:rPr>
      </w:pPr>
      <w:bookmarkStart w:id="7" w:name="_Toc494473443"/>
      <w:r w:rsidRPr="00A07F87">
        <w:rPr>
          <w:rFonts w:ascii="Times New Roman" w:hAnsi="Times New Roman" w:cs="Times New Roman"/>
          <w:b/>
        </w:rPr>
        <w:t>Ответственное лицо</w:t>
      </w:r>
      <w:bookmarkEnd w:id="7"/>
    </w:p>
    <w:p w14:paraId="0D3E4BD3" w14:textId="77777777" w:rsidR="00A07F87" w:rsidRDefault="00A07F87" w:rsidP="00A07F87">
      <w:pPr>
        <w:pStyle w:val="aa"/>
        <w:rPr>
          <w:rFonts w:ascii="Times New Roman" w:hAnsi="Times New Roman" w:cs="Times New Roman"/>
          <w:b/>
        </w:rPr>
      </w:pPr>
    </w:p>
    <w:p w14:paraId="59ACA525" w14:textId="27232BB8" w:rsidR="00A07F87" w:rsidRDefault="00A07F87"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 xml:space="preserve">В целях обеспечения </w:t>
      </w:r>
      <w:r w:rsidRPr="00ED2AFB">
        <w:rPr>
          <w:rFonts w:ascii="Times New Roman" w:hAnsi="Times New Roman" w:cs="Times New Roman"/>
        </w:rPr>
        <w:t xml:space="preserve">выполнения </w:t>
      </w:r>
      <w:r>
        <w:rPr>
          <w:rFonts w:ascii="Times New Roman" w:hAnsi="Times New Roman" w:cs="Times New Roman"/>
        </w:rPr>
        <w:t>Банком</w:t>
      </w:r>
      <w:r w:rsidRPr="00ED2AFB">
        <w:rPr>
          <w:rFonts w:ascii="Times New Roman" w:hAnsi="Times New Roman" w:cs="Times New Roman"/>
        </w:rPr>
        <w:t xml:space="preserve"> обязанностей, предусмотренных </w:t>
      </w:r>
      <w:r>
        <w:rPr>
          <w:rFonts w:ascii="Times New Roman" w:hAnsi="Times New Roman" w:cs="Times New Roman"/>
        </w:rPr>
        <w:t>законодательством РФ</w:t>
      </w:r>
      <w:r w:rsidR="003A76EE">
        <w:rPr>
          <w:rFonts w:ascii="Times New Roman" w:hAnsi="Times New Roman" w:cs="Times New Roman"/>
        </w:rPr>
        <w:t>, настоящим Положением</w:t>
      </w:r>
      <w:r>
        <w:rPr>
          <w:rFonts w:ascii="Times New Roman" w:hAnsi="Times New Roman" w:cs="Times New Roman"/>
        </w:rPr>
        <w:t xml:space="preserve"> и </w:t>
      </w:r>
      <w:r w:rsidR="003A76EE">
        <w:rPr>
          <w:rFonts w:ascii="Times New Roman" w:hAnsi="Times New Roman" w:cs="Times New Roman"/>
        </w:rPr>
        <w:t xml:space="preserve">иными </w:t>
      </w:r>
      <w:r>
        <w:rPr>
          <w:rFonts w:ascii="Times New Roman" w:hAnsi="Times New Roman" w:cs="Times New Roman"/>
        </w:rPr>
        <w:t>внутренними документами Банка о персональных данных, приказом по Банку назначается Ответственное лицо.</w:t>
      </w:r>
    </w:p>
    <w:p w14:paraId="4F485F6C" w14:textId="77777777" w:rsidR="00A07F87" w:rsidRDefault="00A07F87"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Ответственное лицо:</w:t>
      </w:r>
    </w:p>
    <w:p w14:paraId="26818A0D" w14:textId="77777777" w:rsidR="00A07F87" w:rsidRPr="00A07F87" w:rsidRDefault="00A07F87" w:rsidP="00F1173D">
      <w:pPr>
        <w:pStyle w:val="aa"/>
        <w:numPr>
          <w:ilvl w:val="0"/>
          <w:numId w:val="7"/>
        </w:numPr>
        <w:spacing w:line="240" w:lineRule="auto"/>
        <w:ind w:hanging="513"/>
        <w:rPr>
          <w:rFonts w:ascii="Times New Roman" w:hAnsi="Times New Roman" w:cs="Times New Roman"/>
        </w:rPr>
      </w:pPr>
      <w:r w:rsidRPr="00A07F87">
        <w:rPr>
          <w:rFonts w:ascii="Times New Roman" w:hAnsi="Times New Roman" w:cs="Times New Roman"/>
        </w:rPr>
        <w:t>несет ответственность за организацию обработки персональных данных в Банке;</w:t>
      </w:r>
    </w:p>
    <w:p w14:paraId="5299EA11" w14:textId="77777777" w:rsidR="00A07F87" w:rsidRPr="00A07F87" w:rsidRDefault="00A07F87" w:rsidP="00F1173D">
      <w:pPr>
        <w:pStyle w:val="aa"/>
        <w:numPr>
          <w:ilvl w:val="0"/>
          <w:numId w:val="7"/>
        </w:numPr>
        <w:spacing w:line="240" w:lineRule="auto"/>
        <w:ind w:hanging="513"/>
        <w:rPr>
          <w:rFonts w:ascii="Times New Roman" w:hAnsi="Times New Roman" w:cs="Times New Roman"/>
        </w:rPr>
      </w:pPr>
      <w:r w:rsidRPr="00A07F87">
        <w:rPr>
          <w:rFonts w:ascii="Times New Roman" w:hAnsi="Times New Roman" w:cs="Times New Roman"/>
        </w:rPr>
        <w:t>осуществляет внутренний контроль за соблюдением Банком и его работниками законодательства РФ и внутренних документов Банка о персональных данных, в том числе требований к защите персональных данных;</w:t>
      </w:r>
    </w:p>
    <w:p w14:paraId="75B563BE" w14:textId="77777777" w:rsidR="00A07F87" w:rsidRPr="00A07F87" w:rsidRDefault="00A07F87" w:rsidP="00F1173D">
      <w:pPr>
        <w:pStyle w:val="aa"/>
        <w:numPr>
          <w:ilvl w:val="0"/>
          <w:numId w:val="7"/>
        </w:numPr>
        <w:spacing w:line="240" w:lineRule="auto"/>
        <w:ind w:hanging="513"/>
        <w:rPr>
          <w:rFonts w:ascii="Times New Roman" w:hAnsi="Times New Roman" w:cs="Times New Roman"/>
        </w:rPr>
      </w:pPr>
      <w:r w:rsidRPr="00A07F87">
        <w:rPr>
          <w:rFonts w:ascii="Times New Roman" w:hAnsi="Times New Roman" w:cs="Times New Roman"/>
        </w:rPr>
        <w:t>доводит до сведения работников Банка положения РФ и внутренних документов Банка о персональных данных, требований к защите персональных данных;</w:t>
      </w:r>
    </w:p>
    <w:p w14:paraId="4AC05A7F" w14:textId="56715B62" w:rsidR="00A07F87" w:rsidRDefault="00A07F87" w:rsidP="00F1173D">
      <w:pPr>
        <w:pStyle w:val="aa"/>
        <w:numPr>
          <w:ilvl w:val="0"/>
          <w:numId w:val="7"/>
        </w:numPr>
        <w:spacing w:line="240" w:lineRule="auto"/>
        <w:ind w:hanging="513"/>
        <w:rPr>
          <w:rFonts w:ascii="Times New Roman" w:hAnsi="Times New Roman" w:cs="Times New Roman"/>
        </w:rPr>
      </w:pPr>
      <w:r w:rsidRPr="00A07F87">
        <w:rPr>
          <w:rFonts w:ascii="Times New Roman" w:hAnsi="Times New Roman" w:cs="Times New Roman"/>
        </w:rPr>
        <w:lastRenderedPageBreak/>
        <w:t>организует прием и обработку обращений и запросов субъектов персональных данных</w:t>
      </w:r>
      <w:r w:rsidR="002E10A4">
        <w:rPr>
          <w:rFonts w:ascii="Times New Roman" w:hAnsi="Times New Roman" w:cs="Times New Roman"/>
        </w:rPr>
        <w:t xml:space="preserve"> (</w:t>
      </w:r>
      <w:r w:rsidRPr="00A07F87">
        <w:rPr>
          <w:rFonts w:ascii="Times New Roman" w:hAnsi="Times New Roman" w:cs="Times New Roman"/>
        </w:rPr>
        <w:t>их представителей</w:t>
      </w:r>
      <w:r w:rsidR="002E10A4">
        <w:rPr>
          <w:rFonts w:ascii="Times New Roman" w:hAnsi="Times New Roman" w:cs="Times New Roman"/>
        </w:rPr>
        <w:t>) или Уполномоченного органа</w:t>
      </w:r>
      <w:r w:rsidRPr="00A07F87">
        <w:rPr>
          <w:rFonts w:ascii="Times New Roman" w:hAnsi="Times New Roman" w:cs="Times New Roman"/>
        </w:rPr>
        <w:t xml:space="preserve"> и (или) осуществля</w:t>
      </w:r>
      <w:r w:rsidR="002E10A4">
        <w:rPr>
          <w:rFonts w:ascii="Times New Roman" w:hAnsi="Times New Roman" w:cs="Times New Roman"/>
        </w:rPr>
        <w:t>ет</w:t>
      </w:r>
      <w:r w:rsidRPr="00A07F87">
        <w:rPr>
          <w:rFonts w:ascii="Times New Roman" w:hAnsi="Times New Roman" w:cs="Times New Roman"/>
        </w:rPr>
        <w:t xml:space="preserve"> контроль за приемом и обработкой таких обращений и запросов</w:t>
      </w:r>
      <w:r>
        <w:rPr>
          <w:rFonts w:ascii="Times New Roman" w:hAnsi="Times New Roman" w:cs="Times New Roman"/>
        </w:rPr>
        <w:t>;</w:t>
      </w:r>
    </w:p>
    <w:p w14:paraId="505C9852" w14:textId="77777777" w:rsidR="00A07F87" w:rsidRDefault="00A07F87" w:rsidP="00F1173D">
      <w:pPr>
        <w:pStyle w:val="aa"/>
        <w:numPr>
          <w:ilvl w:val="0"/>
          <w:numId w:val="7"/>
        </w:numPr>
        <w:spacing w:line="240" w:lineRule="auto"/>
        <w:ind w:hanging="513"/>
        <w:rPr>
          <w:rFonts w:ascii="Times New Roman" w:hAnsi="Times New Roman" w:cs="Times New Roman"/>
        </w:rPr>
      </w:pPr>
      <w:r w:rsidRPr="00A07F87">
        <w:rPr>
          <w:rFonts w:ascii="Times New Roman" w:hAnsi="Times New Roman" w:cs="Times New Roman"/>
        </w:rPr>
        <w:t xml:space="preserve">получает указания непосредственно от </w:t>
      </w:r>
      <w:r>
        <w:rPr>
          <w:rFonts w:ascii="Times New Roman" w:hAnsi="Times New Roman" w:cs="Times New Roman"/>
        </w:rPr>
        <w:t>Председателя Правления Банка, и подотчетно ему;</w:t>
      </w:r>
    </w:p>
    <w:p w14:paraId="0B4C67FF" w14:textId="7F95C668" w:rsidR="00A07F87" w:rsidRPr="00A07F87" w:rsidRDefault="00A07F87" w:rsidP="00F1173D">
      <w:pPr>
        <w:pStyle w:val="aa"/>
        <w:numPr>
          <w:ilvl w:val="0"/>
          <w:numId w:val="7"/>
        </w:numPr>
        <w:spacing w:line="240" w:lineRule="auto"/>
        <w:ind w:hanging="513"/>
        <w:rPr>
          <w:rFonts w:ascii="Times New Roman" w:hAnsi="Times New Roman" w:cs="Times New Roman"/>
        </w:rPr>
      </w:pPr>
      <w:r>
        <w:rPr>
          <w:rFonts w:ascii="Times New Roman" w:hAnsi="Times New Roman" w:cs="Times New Roman"/>
        </w:rPr>
        <w:t>вправе требовать у Банка, его работников любую информацию, необходимую для исполнения возложенных на него обязанностей.</w:t>
      </w:r>
    </w:p>
    <w:p w14:paraId="02F70117" w14:textId="77777777" w:rsidR="00A07F87" w:rsidRPr="00A07F87" w:rsidRDefault="00A07F87" w:rsidP="00A07F87">
      <w:pPr>
        <w:ind w:left="360"/>
        <w:jc w:val="center"/>
        <w:rPr>
          <w:rFonts w:ascii="Times New Roman" w:hAnsi="Times New Roman" w:cs="Times New Roman"/>
          <w:b/>
        </w:rPr>
      </w:pPr>
    </w:p>
    <w:p w14:paraId="051B2763" w14:textId="1B6BB07C" w:rsidR="001D20A8" w:rsidRPr="00576553" w:rsidRDefault="001D20A8" w:rsidP="00F1173D">
      <w:pPr>
        <w:pStyle w:val="aa"/>
        <w:numPr>
          <w:ilvl w:val="0"/>
          <w:numId w:val="1"/>
        </w:numPr>
        <w:jc w:val="center"/>
        <w:outlineLvl w:val="0"/>
        <w:rPr>
          <w:rFonts w:ascii="Times New Roman" w:hAnsi="Times New Roman" w:cs="Times New Roman"/>
          <w:b/>
        </w:rPr>
      </w:pPr>
      <w:bookmarkStart w:id="8" w:name="_Toc494473444"/>
      <w:r w:rsidRPr="00576553">
        <w:rPr>
          <w:rFonts w:ascii="Times New Roman" w:hAnsi="Times New Roman" w:cs="Times New Roman"/>
          <w:b/>
        </w:rPr>
        <w:t>Порядок обработки персональных данных</w:t>
      </w:r>
      <w:bookmarkEnd w:id="8"/>
      <w:r w:rsidRPr="00576553">
        <w:rPr>
          <w:rFonts w:ascii="Times New Roman" w:hAnsi="Times New Roman" w:cs="Times New Roman"/>
          <w:b/>
        </w:rPr>
        <w:t xml:space="preserve"> </w:t>
      </w:r>
    </w:p>
    <w:p w14:paraId="3D93388F" w14:textId="77777777" w:rsidR="00B41F21" w:rsidRDefault="00B41F21" w:rsidP="00B41F21">
      <w:pPr>
        <w:pStyle w:val="aa"/>
        <w:spacing w:line="240" w:lineRule="auto"/>
        <w:ind w:left="567"/>
        <w:rPr>
          <w:rFonts w:ascii="Times New Roman" w:hAnsi="Times New Roman" w:cs="Times New Roman"/>
        </w:rPr>
      </w:pPr>
    </w:p>
    <w:p w14:paraId="4FCAE7EB" w14:textId="5E0FAD97" w:rsidR="00B41F21" w:rsidRPr="006A3ED6" w:rsidRDefault="00B41F21" w:rsidP="00F1173D">
      <w:pPr>
        <w:pStyle w:val="aa"/>
        <w:numPr>
          <w:ilvl w:val="1"/>
          <w:numId w:val="1"/>
        </w:numPr>
        <w:spacing w:after="0" w:line="240" w:lineRule="auto"/>
        <w:ind w:left="567" w:hanging="567"/>
        <w:outlineLvl w:val="1"/>
        <w:rPr>
          <w:rFonts w:ascii="Times New Roman" w:hAnsi="Times New Roman" w:cs="Times New Roman"/>
          <w:b/>
        </w:rPr>
      </w:pPr>
      <w:bookmarkStart w:id="9" w:name="_Toc494473445"/>
      <w:r w:rsidRPr="006A3ED6">
        <w:rPr>
          <w:rFonts w:ascii="Times New Roman" w:hAnsi="Times New Roman" w:cs="Times New Roman"/>
          <w:b/>
        </w:rPr>
        <w:t>Согласие на обработку</w:t>
      </w:r>
      <w:bookmarkEnd w:id="9"/>
    </w:p>
    <w:p w14:paraId="2ADD6E53" w14:textId="7995A562" w:rsidR="00B41F21" w:rsidRDefault="00561F9D" w:rsidP="00F1173D">
      <w:pPr>
        <w:pStyle w:val="aa"/>
        <w:numPr>
          <w:ilvl w:val="2"/>
          <w:numId w:val="1"/>
        </w:numPr>
        <w:spacing w:after="0"/>
        <w:rPr>
          <w:rFonts w:ascii="Times New Roman" w:hAnsi="Times New Roman" w:cs="Times New Roman"/>
        </w:rPr>
      </w:pPr>
      <w:r>
        <w:rPr>
          <w:rFonts w:ascii="Times New Roman" w:hAnsi="Times New Roman" w:cs="Times New Roman"/>
        </w:rPr>
        <w:t xml:space="preserve">В случаях, когда для обработки ПДн необходимо Согласие на обработку, </w:t>
      </w:r>
      <w:r w:rsidR="00B41F21" w:rsidRPr="00B41F21">
        <w:rPr>
          <w:rFonts w:ascii="Times New Roman" w:hAnsi="Times New Roman" w:cs="Times New Roman"/>
        </w:rPr>
        <w:t xml:space="preserve">Банк получает </w:t>
      </w:r>
      <w:r>
        <w:rPr>
          <w:rFonts w:ascii="Times New Roman" w:hAnsi="Times New Roman" w:cs="Times New Roman"/>
        </w:rPr>
        <w:t>такое согласие</w:t>
      </w:r>
      <w:r w:rsidR="00B41F21" w:rsidRPr="00B41F21">
        <w:rPr>
          <w:rFonts w:ascii="Times New Roman" w:hAnsi="Times New Roman" w:cs="Times New Roman"/>
        </w:rPr>
        <w:t xml:space="preserve"> в письменном виде (в том числе в случаях, когда законодательство допускает устное согласие</w:t>
      </w:r>
      <w:r>
        <w:rPr>
          <w:rFonts w:ascii="Times New Roman" w:hAnsi="Times New Roman" w:cs="Times New Roman"/>
        </w:rPr>
        <w:t>)</w:t>
      </w:r>
      <w:r w:rsidR="00B41F21" w:rsidRPr="00B41F21">
        <w:rPr>
          <w:rFonts w:ascii="Times New Roman" w:hAnsi="Times New Roman" w:cs="Times New Roman"/>
        </w:rPr>
        <w:t xml:space="preserve">. Согласие на обработку должно быть получено </w:t>
      </w:r>
      <w:r w:rsidR="00B41F21">
        <w:rPr>
          <w:rFonts w:ascii="Times New Roman" w:hAnsi="Times New Roman" w:cs="Times New Roman"/>
        </w:rPr>
        <w:t>не позднее</w:t>
      </w:r>
      <w:r w:rsidR="00B41F21" w:rsidRPr="00B41F21">
        <w:rPr>
          <w:rFonts w:ascii="Times New Roman" w:hAnsi="Times New Roman" w:cs="Times New Roman"/>
        </w:rPr>
        <w:t xml:space="preserve"> начала сбора персональных данных</w:t>
      </w:r>
      <w:r w:rsidR="00B41F21">
        <w:rPr>
          <w:rFonts w:ascii="Times New Roman" w:hAnsi="Times New Roman" w:cs="Times New Roman"/>
        </w:rPr>
        <w:t>.</w:t>
      </w:r>
    </w:p>
    <w:p w14:paraId="5B78137F" w14:textId="52FA3DA5" w:rsidR="00B41F21" w:rsidRPr="00B41F21" w:rsidRDefault="00B41F21" w:rsidP="00F1173D">
      <w:pPr>
        <w:pStyle w:val="aa"/>
        <w:numPr>
          <w:ilvl w:val="2"/>
          <w:numId w:val="1"/>
        </w:numPr>
        <w:spacing w:after="0"/>
        <w:rPr>
          <w:rFonts w:ascii="Times New Roman" w:hAnsi="Times New Roman" w:cs="Times New Roman"/>
        </w:rPr>
      </w:pPr>
      <w:r w:rsidRPr="00B41F21">
        <w:rPr>
          <w:rFonts w:ascii="Times New Roman" w:hAnsi="Times New Roman" w:cs="Times New Roman"/>
        </w:rPr>
        <w:t>Согласие на обработку должно включать в себя, в частности:</w:t>
      </w:r>
    </w:p>
    <w:p w14:paraId="2890E573" w14:textId="2321BCCF"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9BF3F59" w14:textId="097BD54F"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8EE199E" w14:textId="70E2E226"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 xml:space="preserve">наименование и адрес </w:t>
      </w:r>
      <w:r w:rsidR="00561F9D">
        <w:rPr>
          <w:rFonts w:ascii="Times New Roman" w:hAnsi="Times New Roman" w:cs="Times New Roman"/>
        </w:rPr>
        <w:t>Банка</w:t>
      </w:r>
      <w:r w:rsidRPr="00B41F21">
        <w:rPr>
          <w:rFonts w:ascii="Times New Roman" w:hAnsi="Times New Roman" w:cs="Times New Roman"/>
        </w:rPr>
        <w:t>;</w:t>
      </w:r>
    </w:p>
    <w:p w14:paraId="0159858A" w14:textId="57723227"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цель обработки персональных данных;</w:t>
      </w:r>
    </w:p>
    <w:p w14:paraId="6264A904" w14:textId="4B0AC5DD"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перечень персональных данных, на обработку которых дается согласие;</w:t>
      </w:r>
    </w:p>
    <w:p w14:paraId="4AB4ECE6" w14:textId="79F38BC6"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9F10ED2" w14:textId="0770A4CA"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4FD24AE8" w14:textId="77558513"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срок, в течение которого действует согласие, а также способ его отзыва, если иное не установлено федеральным законом;</w:t>
      </w:r>
    </w:p>
    <w:p w14:paraId="5FDCF81D" w14:textId="4FCE612E" w:rsidR="00B41F21" w:rsidRPr="00B41F21" w:rsidRDefault="00B41F21" w:rsidP="00F1173D">
      <w:pPr>
        <w:pStyle w:val="aa"/>
        <w:numPr>
          <w:ilvl w:val="0"/>
          <w:numId w:val="8"/>
        </w:numPr>
        <w:spacing w:after="0"/>
        <w:ind w:left="1701"/>
        <w:rPr>
          <w:rFonts w:ascii="Times New Roman" w:hAnsi="Times New Roman" w:cs="Times New Roman"/>
        </w:rPr>
      </w:pPr>
      <w:r w:rsidRPr="00B41F21">
        <w:rPr>
          <w:rFonts w:ascii="Times New Roman" w:hAnsi="Times New Roman" w:cs="Times New Roman"/>
        </w:rPr>
        <w:t>подпись субъекта персональных данных.</w:t>
      </w:r>
    </w:p>
    <w:p w14:paraId="0BDE3FD8" w14:textId="2600470C" w:rsidR="00B41F21" w:rsidRPr="00B41F21" w:rsidRDefault="00B41F21" w:rsidP="00F1173D">
      <w:pPr>
        <w:pStyle w:val="aa"/>
        <w:numPr>
          <w:ilvl w:val="2"/>
          <w:numId w:val="1"/>
        </w:numPr>
        <w:spacing w:after="0"/>
        <w:rPr>
          <w:rFonts w:ascii="Times New Roman" w:hAnsi="Times New Roman" w:cs="Times New Roman"/>
        </w:rPr>
      </w:pPr>
      <w:r w:rsidRPr="00B41F21">
        <w:rPr>
          <w:rFonts w:ascii="Times New Roman" w:hAnsi="Times New Roman" w:cs="Times New Roman"/>
        </w:rPr>
        <w:t xml:space="preserve">Формы договоров, </w:t>
      </w:r>
      <w:r>
        <w:rPr>
          <w:rFonts w:ascii="Times New Roman" w:hAnsi="Times New Roman" w:cs="Times New Roman"/>
        </w:rPr>
        <w:t>заявлений</w:t>
      </w:r>
      <w:r w:rsidRPr="00B41F21">
        <w:rPr>
          <w:rFonts w:ascii="Times New Roman" w:hAnsi="Times New Roman" w:cs="Times New Roman"/>
        </w:rPr>
        <w:t xml:space="preserve">, анкет и </w:t>
      </w:r>
      <w:r>
        <w:rPr>
          <w:rFonts w:ascii="Times New Roman" w:hAnsi="Times New Roman" w:cs="Times New Roman"/>
        </w:rPr>
        <w:t>иных</w:t>
      </w:r>
      <w:r w:rsidRPr="00B41F21">
        <w:rPr>
          <w:rFonts w:ascii="Times New Roman" w:hAnsi="Times New Roman" w:cs="Times New Roman"/>
        </w:rPr>
        <w:t xml:space="preserve"> документов, оформление которых влечет сбор персональных данных, </w:t>
      </w:r>
      <w:r w:rsidR="00ED74AB">
        <w:rPr>
          <w:rFonts w:ascii="Times New Roman" w:hAnsi="Times New Roman" w:cs="Times New Roman"/>
        </w:rPr>
        <w:t>могут</w:t>
      </w:r>
      <w:r w:rsidRPr="00B41F21">
        <w:rPr>
          <w:rFonts w:ascii="Times New Roman" w:hAnsi="Times New Roman" w:cs="Times New Roman"/>
        </w:rPr>
        <w:t xml:space="preserve"> </w:t>
      </w:r>
      <w:r>
        <w:rPr>
          <w:rFonts w:ascii="Times New Roman" w:hAnsi="Times New Roman" w:cs="Times New Roman"/>
        </w:rPr>
        <w:t>включать</w:t>
      </w:r>
      <w:r w:rsidRPr="00B41F21">
        <w:rPr>
          <w:rFonts w:ascii="Times New Roman" w:hAnsi="Times New Roman" w:cs="Times New Roman"/>
        </w:rPr>
        <w:t xml:space="preserve"> в себ</w:t>
      </w:r>
      <w:r>
        <w:rPr>
          <w:rFonts w:ascii="Times New Roman" w:hAnsi="Times New Roman" w:cs="Times New Roman"/>
        </w:rPr>
        <w:t>я</w:t>
      </w:r>
      <w:r w:rsidRPr="00B41F21">
        <w:rPr>
          <w:rFonts w:ascii="Times New Roman" w:hAnsi="Times New Roman" w:cs="Times New Roman"/>
        </w:rPr>
        <w:t xml:space="preserve"> Согласие на обработку.</w:t>
      </w:r>
    </w:p>
    <w:p w14:paraId="1D2FFBDA" w14:textId="75AE6E87" w:rsidR="00B41F21" w:rsidRPr="00B41F21" w:rsidRDefault="00B41F21" w:rsidP="00745478">
      <w:pPr>
        <w:pStyle w:val="aa"/>
        <w:numPr>
          <w:ilvl w:val="2"/>
          <w:numId w:val="24"/>
        </w:numPr>
        <w:spacing w:after="0"/>
        <w:rPr>
          <w:rFonts w:ascii="Times New Roman" w:hAnsi="Times New Roman" w:cs="Times New Roman"/>
        </w:rPr>
      </w:pPr>
      <w:r w:rsidRPr="00B41F21">
        <w:rPr>
          <w:rFonts w:ascii="Times New Roman" w:hAnsi="Times New Roman" w:cs="Times New Roman"/>
        </w:rPr>
        <w:t>В случае недееспособности субъекта персональных данных согласие на обработку его персональных данных дает исключительно в письменной форме законный представитель субъекта персональных данных.</w:t>
      </w:r>
    </w:p>
    <w:p w14:paraId="54DDAB91" w14:textId="3FD31ED0" w:rsidR="00B41F21" w:rsidRPr="00B41F21" w:rsidRDefault="00B41F21" w:rsidP="00F1173D">
      <w:pPr>
        <w:pStyle w:val="aa"/>
        <w:numPr>
          <w:ilvl w:val="2"/>
          <w:numId w:val="1"/>
        </w:numPr>
        <w:spacing w:after="0"/>
        <w:rPr>
          <w:rFonts w:ascii="Times New Roman" w:hAnsi="Times New Roman" w:cs="Times New Roman"/>
        </w:rPr>
      </w:pPr>
      <w:r w:rsidRPr="00B41F21">
        <w:rPr>
          <w:rFonts w:ascii="Times New Roman" w:hAnsi="Times New Roman" w:cs="Times New Roman"/>
        </w:rPr>
        <w:t>В случае смерти субъекта персональных данных согласие на обработку его персональных данных дают исключительно в письменной форме наследники субъекта персональных данных, если такое согласие не было дано субъектом персональных данных при его жизни.</w:t>
      </w:r>
    </w:p>
    <w:p w14:paraId="4795E86C" w14:textId="1ADBB83B" w:rsidR="002F3EE5" w:rsidRDefault="00B41F21" w:rsidP="00F1173D">
      <w:pPr>
        <w:pStyle w:val="aa"/>
        <w:numPr>
          <w:ilvl w:val="2"/>
          <w:numId w:val="1"/>
        </w:numPr>
        <w:spacing w:after="0"/>
        <w:rPr>
          <w:rFonts w:ascii="Times New Roman" w:hAnsi="Times New Roman" w:cs="Times New Roman"/>
        </w:rPr>
      </w:pPr>
      <w:r w:rsidRPr="00B41F21">
        <w:rPr>
          <w:rFonts w:ascii="Times New Roman" w:hAnsi="Times New Roman" w:cs="Times New Roman"/>
        </w:rPr>
        <w:t>Согласие на обработку может быть отозвано субъектом персональных данных полностью или частично.</w:t>
      </w:r>
      <w:r w:rsidR="002F3EE5">
        <w:rPr>
          <w:rFonts w:ascii="Times New Roman" w:hAnsi="Times New Roman" w:cs="Times New Roman"/>
        </w:rPr>
        <w:t xml:space="preserve"> </w:t>
      </w:r>
      <w:r w:rsidR="008E3888">
        <w:rPr>
          <w:rFonts w:ascii="Times New Roman" w:hAnsi="Times New Roman" w:cs="Times New Roman"/>
        </w:rPr>
        <w:t>При наличии оснований, предусмотренных законодательством РФ,</w:t>
      </w:r>
      <w:r w:rsidR="002F3EE5">
        <w:rPr>
          <w:rFonts w:ascii="Times New Roman" w:hAnsi="Times New Roman" w:cs="Times New Roman"/>
        </w:rPr>
        <w:t xml:space="preserve"> Банк вправе продолжить обработку персональных данных без согласия субъекта персональных данных.</w:t>
      </w:r>
    </w:p>
    <w:p w14:paraId="7873CF4B" w14:textId="7D06402C" w:rsidR="00B41F21" w:rsidRDefault="00B41F21" w:rsidP="00F1173D">
      <w:pPr>
        <w:pStyle w:val="aa"/>
        <w:numPr>
          <w:ilvl w:val="2"/>
          <w:numId w:val="1"/>
        </w:numPr>
        <w:spacing w:after="0"/>
        <w:rPr>
          <w:rFonts w:ascii="Times New Roman" w:hAnsi="Times New Roman" w:cs="Times New Roman"/>
        </w:rPr>
      </w:pPr>
      <w:r w:rsidRPr="00B41F21">
        <w:rPr>
          <w:rFonts w:ascii="Times New Roman" w:hAnsi="Times New Roman" w:cs="Times New Roman"/>
        </w:rPr>
        <w:t xml:space="preserve">Сотрудник Банка, которого субъект персональных данных проинформировал об отзыве своего Согласия на обработку, обязан немедленно уведомить об этом </w:t>
      </w:r>
      <w:r w:rsidR="00CD515B">
        <w:rPr>
          <w:rFonts w:ascii="Times New Roman" w:hAnsi="Times New Roman" w:cs="Times New Roman"/>
        </w:rPr>
        <w:t>Ответственное лицо</w:t>
      </w:r>
      <w:r w:rsidRPr="00B41F21">
        <w:rPr>
          <w:rFonts w:ascii="Times New Roman" w:hAnsi="Times New Roman" w:cs="Times New Roman"/>
        </w:rPr>
        <w:t>.</w:t>
      </w:r>
    </w:p>
    <w:p w14:paraId="0F9B3AD9" w14:textId="77777777" w:rsidR="005603DA" w:rsidRPr="00B41F21" w:rsidRDefault="005603DA" w:rsidP="005603DA">
      <w:pPr>
        <w:pStyle w:val="aa"/>
        <w:spacing w:after="0"/>
        <w:ind w:left="1288"/>
        <w:rPr>
          <w:rFonts w:ascii="Times New Roman" w:hAnsi="Times New Roman" w:cs="Times New Roman"/>
        </w:rPr>
      </w:pPr>
    </w:p>
    <w:p w14:paraId="1A8364C8" w14:textId="49338E45" w:rsidR="00B41F21" w:rsidRPr="005603DA" w:rsidRDefault="005603DA" w:rsidP="00F1173D">
      <w:pPr>
        <w:pStyle w:val="aa"/>
        <w:numPr>
          <w:ilvl w:val="1"/>
          <w:numId w:val="1"/>
        </w:numPr>
        <w:spacing w:after="0" w:line="240" w:lineRule="auto"/>
        <w:ind w:left="567" w:hanging="567"/>
        <w:outlineLvl w:val="1"/>
        <w:rPr>
          <w:rFonts w:ascii="Times New Roman" w:hAnsi="Times New Roman" w:cs="Times New Roman"/>
        </w:rPr>
      </w:pPr>
      <w:bookmarkStart w:id="10" w:name="_Toc494473446"/>
      <w:r>
        <w:rPr>
          <w:rFonts w:ascii="Times New Roman" w:hAnsi="Times New Roman" w:cs="Times New Roman"/>
          <w:b/>
        </w:rPr>
        <w:t>Сбор</w:t>
      </w:r>
      <w:r w:rsidRPr="005603DA">
        <w:rPr>
          <w:rFonts w:ascii="Times New Roman" w:hAnsi="Times New Roman" w:cs="Times New Roman"/>
        </w:rPr>
        <w:t xml:space="preserve"> </w:t>
      </w:r>
      <w:r w:rsidRPr="005603DA">
        <w:rPr>
          <w:rFonts w:ascii="Times New Roman" w:hAnsi="Times New Roman" w:cs="Times New Roman"/>
          <w:b/>
        </w:rPr>
        <w:t>персональных данных</w:t>
      </w:r>
      <w:bookmarkEnd w:id="10"/>
    </w:p>
    <w:p w14:paraId="57BFA557" w14:textId="361338D4" w:rsidR="003A76EE" w:rsidRDefault="0065725F" w:rsidP="003A76EE">
      <w:pPr>
        <w:autoSpaceDE w:val="0"/>
        <w:autoSpaceDN w:val="0"/>
        <w:adjustRightInd w:val="0"/>
        <w:spacing w:after="0" w:line="240" w:lineRule="auto"/>
        <w:ind w:firstLine="540"/>
        <w:jc w:val="both"/>
        <w:rPr>
          <w:rFonts w:ascii="Times New Roman" w:hAnsi="Times New Roman" w:cs="Times New Roman"/>
        </w:rPr>
      </w:pPr>
      <w:r w:rsidRPr="00254632">
        <w:rPr>
          <w:rFonts w:ascii="Times New Roman" w:hAnsi="Times New Roman" w:cs="Times New Roman"/>
        </w:rPr>
        <w:t xml:space="preserve"> </w:t>
      </w:r>
    </w:p>
    <w:p w14:paraId="22FD0DD5" w14:textId="2A1647CB" w:rsidR="001D20A8" w:rsidRDefault="003A76EE" w:rsidP="00F1173D">
      <w:pPr>
        <w:pStyle w:val="aa"/>
        <w:numPr>
          <w:ilvl w:val="2"/>
          <w:numId w:val="1"/>
        </w:numPr>
        <w:spacing w:after="0"/>
        <w:rPr>
          <w:rFonts w:ascii="Times New Roman" w:hAnsi="Times New Roman" w:cs="Times New Roman"/>
        </w:rPr>
      </w:pPr>
      <w:r>
        <w:rPr>
          <w:rFonts w:ascii="Times New Roman" w:hAnsi="Times New Roman" w:cs="Times New Roman"/>
        </w:rPr>
        <w:t>При сборе персональных данных Банк обязан предоставить субъекту персональных данных по его просьбе следующую информацию:</w:t>
      </w:r>
    </w:p>
    <w:p w14:paraId="5CDE43F8" w14:textId="32077F22"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подтверждение факта обработки;</w:t>
      </w:r>
    </w:p>
    <w:p w14:paraId="55E26E1D" w14:textId="7C2EFF5D"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правовые основания и цели обработки;</w:t>
      </w:r>
    </w:p>
    <w:p w14:paraId="6AA73363" w14:textId="64A50800"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цели и применяемые способы обработки;</w:t>
      </w:r>
    </w:p>
    <w:p w14:paraId="2B6B498A" w14:textId="5046D57A"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 xml:space="preserve">наименование и место нахождения </w:t>
      </w:r>
      <w:r>
        <w:rPr>
          <w:rFonts w:ascii="Times New Roman" w:hAnsi="Times New Roman" w:cs="Times New Roman"/>
        </w:rPr>
        <w:t>Банка</w:t>
      </w:r>
      <w:r w:rsidRPr="003A76EE">
        <w:rPr>
          <w:rFonts w:ascii="Times New Roman" w:hAnsi="Times New Roman" w:cs="Times New Roman"/>
        </w:rPr>
        <w:t>, сведения о лицах (</w:t>
      </w:r>
      <w:r>
        <w:rPr>
          <w:rFonts w:ascii="Times New Roman" w:hAnsi="Times New Roman" w:cs="Times New Roman"/>
        </w:rPr>
        <w:t>кроме</w:t>
      </w:r>
      <w:r w:rsidRPr="003A76EE">
        <w:rPr>
          <w:rFonts w:ascii="Times New Roman" w:hAnsi="Times New Roman" w:cs="Times New Roman"/>
        </w:rPr>
        <w:t xml:space="preserve"> работников </w:t>
      </w:r>
      <w:r>
        <w:rPr>
          <w:rFonts w:ascii="Times New Roman" w:hAnsi="Times New Roman" w:cs="Times New Roman"/>
        </w:rPr>
        <w:t>Банка</w:t>
      </w:r>
      <w:r w:rsidRPr="003A76EE">
        <w:rPr>
          <w:rFonts w:ascii="Times New Roman" w:hAnsi="Times New Roman" w:cs="Times New Roman"/>
        </w:rPr>
        <w:t xml:space="preserve">), </w:t>
      </w:r>
      <w:r>
        <w:rPr>
          <w:rFonts w:ascii="Times New Roman" w:hAnsi="Times New Roman" w:cs="Times New Roman"/>
        </w:rPr>
        <w:t>имеющих</w:t>
      </w:r>
      <w:r w:rsidRPr="003A76EE">
        <w:rPr>
          <w:rFonts w:ascii="Times New Roman" w:hAnsi="Times New Roman" w:cs="Times New Roman"/>
        </w:rPr>
        <w:t xml:space="preserve"> доступ к персональным данным или которым могут быть раскрыты персональные данные на основании договора с </w:t>
      </w:r>
      <w:r>
        <w:rPr>
          <w:rFonts w:ascii="Times New Roman" w:hAnsi="Times New Roman" w:cs="Times New Roman"/>
        </w:rPr>
        <w:t>Банком</w:t>
      </w:r>
      <w:r w:rsidRPr="003A76EE">
        <w:rPr>
          <w:rFonts w:ascii="Times New Roman" w:hAnsi="Times New Roman" w:cs="Times New Roman"/>
        </w:rPr>
        <w:t xml:space="preserve"> или на основании </w:t>
      </w:r>
      <w:r>
        <w:rPr>
          <w:rFonts w:ascii="Times New Roman" w:hAnsi="Times New Roman" w:cs="Times New Roman"/>
        </w:rPr>
        <w:t xml:space="preserve">федерального </w:t>
      </w:r>
      <w:r w:rsidRPr="003A76EE">
        <w:rPr>
          <w:rFonts w:ascii="Times New Roman" w:hAnsi="Times New Roman" w:cs="Times New Roman"/>
        </w:rPr>
        <w:t>закона;</w:t>
      </w:r>
    </w:p>
    <w:p w14:paraId="4DF0EE2D" w14:textId="05C777AD"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EEE1348" w14:textId="48789AE9"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сроки обработки персональных данных, в том числе сроки их хранения;</w:t>
      </w:r>
    </w:p>
    <w:p w14:paraId="7E669050" w14:textId="30DB3AED"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порядок осуществления субъектом персональных данных прав, предусмотренных Федеральным законом</w:t>
      </w:r>
      <w:r>
        <w:rPr>
          <w:rFonts w:ascii="Times New Roman" w:hAnsi="Times New Roman" w:cs="Times New Roman"/>
        </w:rPr>
        <w:t xml:space="preserve"> «О персональных данных»</w:t>
      </w:r>
      <w:r w:rsidRPr="003A76EE">
        <w:rPr>
          <w:rFonts w:ascii="Times New Roman" w:hAnsi="Times New Roman" w:cs="Times New Roman"/>
        </w:rPr>
        <w:t>;</w:t>
      </w:r>
    </w:p>
    <w:p w14:paraId="3FBB4120" w14:textId="65705B8E"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информацию об осуществленной или о предполагаемой трансграничной передаче данных;</w:t>
      </w:r>
    </w:p>
    <w:p w14:paraId="0DBE5067" w14:textId="1064CCAD" w:rsidR="003A76EE" w:rsidRP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 xml:space="preserve">наименование или фамилию, имя, отчество и адрес лица, осуществляющего обработку персональных данных по поручению </w:t>
      </w:r>
      <w:r>
        <w:rPr>
          <w:rFonts w:ascii="Times New Roman" w:hAnsi="Times New Roman" w:cs="Times New Roman"/>
        </w:rPr>
        <w:t>Банка</w:t>
      </w:r>
      <w:r w:rsidRPr="003A76EE">
        <w:rPr>
          <w:rFonts w:ascii="Times New Roman" w:hAnsi="Times New Roman" w:cs="Times New Roman"/>
        </w:rPr>
        <w:t>, если обработка поручена или будет поручена такому лицу;</w:t>
      </w:r>
    </w:p>
    <w:p w14:paraId="583C7320" w14:textId="3D8438F2" w:rsidR="003A76EE" w:rsidRDefault="003A76EE" w:rsidP="00F1173D">
      <w:pPr>
        <w:pStyle w:val="aa"/>
        <w:numPr>
          <w:ilvl w:val="0"/>
          <w:numId w:val="10"/>
        </w:numPr>
        <w:spacing w:after="0"/>
        <w:ind w:left="1701" w:hanging="425"/>
        <w:rPr>
          <w:rFonts w:ascii="Times New Roman" w:hAnsi="Times New Roman" w:cs="Times New Roman"/>
        </w:rPr>
      </w:pPr>
      <w:r w:rsidRPr="003A76EE">
        <w:rPr>
          <w:rFonts w:ascii="Times New Roman" w:hAnsi="Times New Roman" w:cs="Times New Roman"/>
        </w:rPr>
        <w:t>иные сведения, предусмотренные федеральными законами.</w:t>
      </w:r>
    </w:p>
    <w:p w14:paraId="59B5AC22" w14:textId="6F035D8F" w:rsidR="00B5575C" w:rsidRPr="00B5575C" w:rsidRDefault="00B5575C" w:rsidP="00B5575C">
      <w:pPr>
        <w:pStyle w:val="aa"/>
        <w:autoSpaceDE w:val="0"/>
        <w:autoSpaceDN w:val="0"/>
        <w:adjustRightInd w:val="0"/>
        <w:spacing w:after="0" w:line="240" w:lineRule="auto"/>
        <w:ind w:left="1288"/>
        <w:jc w:val="both"/>
        <w:rPr>
          <w:rFonts w:ascii="Times New Roman" w:hAnsi="Times New Roman" w:cs="Times New Roman"/>
        </w:rPr>
      </w:pPr>
    </w:p>
    <w:p w14:paraId="33CCF0BE" w14:textId="749C04D0" w:rsidR="003A76EE" w:rsidRDefault="00B5575C" w:rsidP="00F1173D">
      <w:pPr>
        <w:pStyle w:val="aa"/>
        <w:numPr>
          <w:ilvl w:val="2"/>
          <w:numId w:val="1"/>
        </w:numPr>
        <w:spacing w:after="0"/>
        <w:rPr>
          <w:rFonts w:ascii="Times New Roman" w:hAnsi="Times New Roman" w:cs="Times New Roman"/>
        </w:rPr>
      </w:pPr>
      <w:r w:rsidRPr="00B5575C">
        <w:rPr>
          <w:rFonts w:ascii="Times New Roman" w:hAnsi="Times New Roman" w:cs="Times New Roman"/>
        </w:rPr>
        <w:t xml:space="preserve">Если предоставление персональных данных является обязательным в соответствии с федеральным законом, </w:t>
      </w:r>
      <w:r>
        <w:rPr>
          <w:rFonts w:ascii="Times New Roman" w:hAnsi="Times New Roman" w:cs="Times New Roman"/>
        </w:rPr>
        <w:t>Банк</w:t>
      </w:r>
      <w:r w:rsidRPr="00B5575C">
        <w:rPr>
          <w:rFonts w:ascii="Times New Roman" w:hAnsi="Times New Roman" w:cs="Times New Roman"/>
        </w:rPr>
        <w:t xml:space="preserve"> обязан разъяснить субъекту персональных данных юридические последствия отказа предоставить его персональные данные.</w:t>
      </w:r>
    </w:p>
    <w:p w14:paraId="42806B43" w14:textId="2A8B40A7" w:rsidR="009F0B67" w:rsidRPr="009F0B67" w:rsidRDefault="009F0B67" w:rsidP="00F1173D">
      <w:pPr>
        <w:pStyle w:val="aa"/>
        <w:numPr>
          <w:ilvl w:val="2"/>
          <w:numId w:val="1"/>
        </w:numPr>
        <w:spacing w:after="0"/>
        <w:rPr>
          <w:rFonts w:ascii="Times New Roman" w:hAnsi="Times New Roman" w:cs="Times New Roman"/>
        </w:rPr>
      </w:pPr>
      <w:bookmarkStart w:id="11" w:name="_Ref494292068"/>
      <w:r w:rsidRPr="009F0B67">
        <w:rPr>
          <w:rFonts w:ascii="Times New Roman" w:hAnsi="Times New Roman" w:cs="Times New Roman"/>
        </w:rPr>
        <w:t xml:space="preserve">Если персональные данные получены не от субъекта персональных данных, </w:t>
      </w:r>
      <w:r>
        <w:rPr>
          <w:rFonts w:ascii="Times New Roman" w:hAnsi="Times New Roman" w:cs="Times New Roman"/>
        </w:rPr>
        <w:t>Банк</w:t>
      </w:r>
      <w:r w:rsidRPr="009F0B67">
        <w:rPr>
          <w:rFonts w:ascii="Times New Roman" w:hAnsi="Times New Roman" w:cs="Times New Roman"/>
        </w:rPr>
        <w:t>, до начала обработки таких персональных данных обязан предоставить субъекту персональных данных следующую информацию:</w:t>
      </w:r>
      <w:bookmarkEnd w:id="11"/>
    </w:p>
    <w:p w14:paraId="539FCF17" w14:textId="12B240F6" w:rsidR="009F0B67" w:rsidRPr="009F0B67" w:rsidRDefault="009F0B67" w:rsidP="00F1173D">
      <w:pPr>
        <w:pStyle w:val="aa"/>
        <w:numPr>
          <w:ilvl w:val="0"/>
          <w:numId w:val="11"/>
        </w:numPr>
        <w:spacing w:after="0"/>
        <w:ind w:left="1701" w:hanging="425"/>
        <w:rPr>
          <w:rFonts w:ascii="Times New Roman" w:hAnsi="Times New Roman" w:cs="Times New Roman"/>
        </w:rPr>
      </w:pPr>
      <w:r w:rsidRPr="009F0B67">
        <w:rPr>
          <w:rFonts w:ascii="Times New Roman" w:hAnsi="Times New Roman" w:cs="Times New Roman"/>
        </w:rPr>
        <w:t xml:space="preserve">наименование либо фамилия, имя, отчество и адрес </w:t>
      </w:r>
      <w:r>
        <w:rPr>
          <w:rFonts w:ascii="Times New Roman" w:hAnsi="Times New Roman" w:cs="Times New Roman"/>
        </w:rPr>
        <w:t>Банка</w:t>
      </w:r>
      <w:r w:rsidRPr="009F0B67">
        <w:rPr>
          <w:rFonts w:ascii="Times New Roman" w:hAnsi="Times New Roman" w:cs="Times New Roman"/>
        </w:rPr>
        <w:t xml:space="preserve"> или его представителя;</w:t>
      </w:r>
    </w:p>
    <w:p w14:paraId="34D898D2" w14:textId="4F99BA7D" w:rsidR="009F0B67" w:rsidRPr="009F0B67" w:rsidRDefault="009F0B67" w:rsidP="00F1173D">
      <w:pPr>
        <w:pStyle w:val="aa"/>
        <w:numPr>
          <w:ilvl w:val="0"/>
          <w:numId w:val="11"/>
        </w:numPr>
        <w:spacing w:after="0"/>
        <w:ind w:left="1701" w:hanging="425"/>
        <w:rPr>
          <w:rFonts w:ascii="Times New Roman" w:hAnsi="Times New Roman" w:cs="Times New Roman"/>
        </w:rPr>
      </w:pPr>
      <w:r w:rsidRPr="009F0B67">
        <w:rPr>
          <w:rFonts w:ascii="Times New Roman" w:hAnsi="Times New Roman" w:cs="Times New Roman"/>
        </w:rPr>
        <w:t>цель обработки персональных данных и ее правовое основание;</w:t>
      </w:r>
    </w:p>
    <w:p w14:paraId="746B869B" w14:textId="57942FB7" w:rsidR="009F0B67" w:rsidRPr="009F0B67" w:rsidRDefault="009F0B67" w:rsidP="00F1173D">
      <w:pPr>
        <w:pStyle w:val="aa"/>
        <w:numPr>
          <w:ilvl w:val="0"/>
          <w:numId w:val="11"/>
        </w:numPr>
        <w:spacing w:after="0"/>
        <w:ind w:left="1701" w:hanging="425"/>
        <w:rPr>
          <w:rFonts w:ascii="Times New Roman" w:hAnsi="Times New Roman" w:cs="Times New Roman"/>
        </w:rPr>
      </w:pPr>
      <w:r w:rsidRPr="009F0B67">
        <w:rPr>
          <w:rFonts w:ascii="Times New Roman" w:hAnsi="Times New Roman" w:cs="Times New Roman"/>
        </w:rPr>
        <w:t>предполагаемые пользователи персональных данных;</w:t>
      </w:r>
    </w:p>
    <w:p w14:paraId="5C17CBBD" w14:textId="5B72C7A0" w:rsidR="009F0B67" w:rsidRPr="009F0B67" w:rsidRDefault="009F0B67" w:rsidP="00F1173D">
      <w:pPr>
        <w:pStyle w:val="aa"/>
        <w:numPr>
          <w:ilvl w:val="0"/>
          <w:numId w:val="11"/>
        </w:numPr>
        <w:spacing w:after="0"/>
        <w:ind w:left="1701" w:hanging="425"/>
        <w:rPr>
          <w:rFonts w:ascii="Times New Roman" w:hAnsi="Times New Roman" w:cs="Times New Roman"/>
        </w:rPr>
      </w:pPr>
      <w:r w:rsidRPr="009F0B67">
        <w:rPr>
          <w:rFonts w:ascii="Times New Roman" w:hAnsi="Times New Roman" w:cs="Times New Roman"/>
        </w:rPr>
        <w:t>установленные законом права субъекта персональных данных;</w:t>
      </w:r>
    </w:p>
    <w:p w14:paraId="17EFED00" w14:textId="2FF65BC5" w:rsidR="009F0B67" w:rsidRDefault="009F0B67" w:rsidP="00F1173D">
      <w:pPr>
        <w:pStyle w:val="aa"/>
        <w:numPr>
          <w:ilvl w:val="0"/>
          <w:numId w:val="11"/>
        </w:numPr>
        <w:spacing w:after="0"/>
        <w:ind w:left="1701" w:hanging="425"/>
        <w:rPr>
          <w:rFonts w:ascii="Times New Roman" w:hAnsi="Times New Roman" w:cs="Times New Roman"/>
        </w:rPr>
      </w:pPr>
      <w:r w:rsidRPr="009F0B67">
        <w:rPr>
          <w:rFonts w:ascii="Times New Roman" w:hAnsi="Times New Roman" w:cs="Times New Roman"/>
        </w:rPr>
        <w:t>источник получения персональных данных.</w:t>
      </w:r>
    </w:p>
    <w:p w14:paraId="0CB9EF33" w14:textId="061726C7" w:rsidR="00F012D0" w:rsidRPr="00F012D0" w:rsidRDefault="00F012D0" w:rsidP="00F1173D">
      <w:pPr>
        <w:pStyle w:val="aa"/>
        <w:numPr>
          <w:ilvl w:val="2"/>
          <w:numId w:val="1"/>
        </w:numPr>
        <w:spacing w:after="0"/>
        <w:rPr>
          <w:rFonts w:ascii="Times New Roman" w:hAnsi="Times New Roman" w:cs="Times New Roman"/>
        </w:rPr>
      </w:pPr>
      <w:r>
        <w:rPr>
          <w:rFonts w:ascii="Times New Roman" w:hAnsi="Times New Roman" w:cs="Times New Roman"/>
        </w:rPr>
        <w:t>Банк не обязан</w:t>
      </w:r>
      <w:r w:rsidRPr="00F012D0">
        <w:rPr>
          <w:rFonts w:ascii="Times New Roman" w:hAnsi="Times New Roman" w:cs="Times New Roman"/>
        </w:rPr>
        <w:t xml:space="preserve"> предостав</w:t>
      </w:r>
      <w:r>
        <w:rPr>
          <w:rFonts w:ascii="Times New Roman" w:hAnsi="Times New Roman" w:cs="Times New Roman"/>
        </w:rPr>
        <w:t>ля</w:t>
      </w:r>
      <w:r w:rsidRPr="00F012D0">
        <w:rPr>
          <w:rFonts w:ascii="Times New Roman" w:hAnsi="Times New Roman" w:cs="Times New Roman"/>
        </w:rPr>
        <w:t xml:space="preserve">ть субъекту персональных данных сведения, предусмотренные </w:t>
      </w:r>
      <w:r>
        <w:rPr>
          <w:rFonts w:ascii="Times New Roman" w:hAnsi="Times New Roman" w:cs="Times New Roman"/>
        </w:rPr>
        <w:t xml:space="preserve">пунктом </w:t>
      </w:r>
      <w:r>
        <w:rPr>
          <w:rFonts w:ascii="Times New Roman" w:hAnsi="Times New Roman" w:cs="Times New Roman"/>
        </w:rPr>
        <w:fldChar w:fldCharType="begin"/>
      </w:r>
      <w:r>
        <w:rPr>
          <w:rFonts w:ascii="Times New Roman" w:hAnsi="Times New Roman" w:cs="Times New Roman"/>
        </w:rPr>
        <w:instrText xml:space="preserve"> REF _Ref494292068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8.2.3</w:t>
      </w:r>
      <w:r>
        <w:rPr>
          <w:rFonts w:ascii="Times New Roman" w:hAnsi="Times New Roman" w:cs="Times New Roman"/>
        </w:rPr>
        <w:fldChar w:fldCharType="end"/>
      </w:r>
      <w:r w:rsidRPr="00F012D0">
        <w:rPr>
          <w:rFonts w:ascii="Times New Roman" w:hAnsi="Times New Roman" w:cs="Times New Roman"/>
        </w:rPr>
        <w:t xml:space="preserve"> настояще</w:t>
      </w:r>
      <w:r>
        <w:rPr>
          <w:rFonts w:ascii="Times New Roman" w:hAnsi="Times New Roman" w:cs="Times New Roman"/>
        </w:rPr>
        <w:t>го Положения</w:t>
      </w:r>
      <w:r w:rsidRPr="00F012D0">
        <w:rPr>
          <w:rFonts w:ascii="Times New Roman" w:hAnsi="Times New Roman" w:cs="Times New Roman"/>
        </w:rPr>
        <w:t xml:space="preserve"> статьи, в случаях, если:</w:t>
      </w:r>
    </w:p>
    <w:p w14:paraId="541A2708" w14:textId="0A9E3481" w:rsidR="00F012D0" w:rsidRPr="00F012D0" w:rsidRDefault="00F012D0" w:rsidP="00F1173D">
      <w:pPr>
        <w:pStyle w:val="aa"/>
        <w:numPr>
          <w:ilvl w:val="0"/>
          <w:numId w:val="12"/>
        </w:numPr>
        <w:spacing w:after="0"/>
        <w:ind w:left="1701" w:hanging="425"/>
        <w:rPr>
          <w:rFonts w:ascii="Times New Roman" w:hAnsi="Times New Roman" w:cs="Times New Roman"/>
        </w:rPr>
      </w:pPr>
      <w:r w:rsidRPr="00F012D0">
        <w:rPr>
          <w:rFonts w:ascii="Times New Roman" w:hAnsi="Times New Roman" w:cs="Times New Roman"/>
        </w:rPr>
        <w:t>субъект персональных данных уведомлен об осуществлении обработки его персональных данных соответствующим оператором;</w:t>
      </w:r>
    </w:p>
    <w:p w14:paraId="0A583DE5" w14:textId="57EB29A3" w:rsidR="00F012D0" w:rsidRPr="00F012D0" w:rsidRDefault="00F012D0" w:rsidP="00F1173D">
      <w:pPr>
        <w:pStyle w:val="aa"/>
        <w:numPr>
          <w:ilvl w:val="0"/>
          <w:numId w:val="12"/>
        </w:numPr>
        <w:spacing w:after="0"/>
        <w:ind w:left="1701" w:hanging="425"/>
        <w:rPr>
          <w:rFonts w:ascii="Times New Roman" w:hAnsi="Times New Roman" w:cs="Times New Roman"/>
        </w:rPr>
      </w:pPr>
      <w:r w:rsidRPr="00F012D0">
        <w:rPr>
          <w:rFonts w:ascii="Times New Roman" w:hAnsi="Times New Roman" w:cs="Times New Roman"/>
        </w:rPr>
        <w:t xml:space="preserve">персональные данные получены </w:t>
      </w:r>
      <w:r>
        <w:rPr>
          <w:rFonts w:ascii="Times New Roman" w:hAnsi="Times New Roman" w:cs="Times New Roman"/>
        </w:rPr>
        <w:t>Банком</w:t>
      </w:r>
      <w:r w:rsidRPr="00F012D0">
        <w:rPr>
          <w:rFonts w:ascii="Times New Roman" w:hAnsi="Times New Roman" w:cs="Times New Roman"/>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764B2173" w14:textId="5FD462E1" w:rsidR="00F012D0" w:rsidRPr="00F012D0" w:rsidRDefault="00F012D0" w:rsidP="00F1173D">
      <w:pPr>
        <w:pStyle w:val="aa"/>
        <w:numPr>
          <w:ilvl w:val="0"/>
          <w:numId w:val="12"/>
        </w:numPr>
        <w:spacing w:after="0"/>
        <w:ind w:left="1701" w:hanging="425"/>
        <w:rPr>
          <w:rFonts w:ascii="Times New Roman" w:hAnsi="Times New Roman" w:cs="Times New Roman"/>
        </w:rPr>
      </w:pPr>
      <w:r w:rsidRPr="00F012D0">
        <w:rPr>
          <w:rFonts w:ascii="Times New Roman" w:hAnsi="Times New Roman" w:cs="Times New Roman"/>
        </w:rPr>
        <w:t>персональные данные сделаны общедоступными субъектом персональных данных или получены из общедоступного источника;</w:t>
      </w:r>
    </w:p>
    <w:p w14:paraId="27A5CBD3" w14:textId="361F3909" w:rsidR="00F012D0" w:rsidRDefault="00F012D0" w:rsidP="00F1173D">
      <w:pPr>
        <w:pStyle w:val="aa"/>
        <w:numPr>
          <w:ilvl w:val="0"/>
          <w:numId w:val="12"/>
        </w:numPr>
        <w:spacing w:after="0"/>
        <w:ind w:left="1701" w:hanging="425"/>
        <w:rPr>
          <w:rFonts w:ascii="Times New Roman" w:hAnsi="Times New Roman" w:cs="Times New Roman"/>
        </w:rPr>
      </w:pPr>
      <w:r w:rsidRPr="00F012D0">
        <w:rPr>
          <w:rFonts w:ascii="Times New Roman" w:hAnsi="Times New Roman" w:cs="Times New Roman"/>
        </w:rPr>
        <w:t>предоставление субъекту персональных данных сведений, предусмотренных частью 3 настоящей статьи, нарушает права и законные интересы третьих лиц.</w:t>
      </w:r>
    </w:p>
    <w:p w14:paraId="18DA126C" w14:textId="195BB164" w:rsidR="00631DBA" w:rsidRPr="00631DBA" w:rsidRDefault="00631DBA" w:rsidP="00AD63A7">
      <w:pPr>
        <w:pStyle w:val="aa"/>
        <w:numPr>
          <w:ilvl w:val="2"/>
          <w:numId w:val="1"/>
        </w:numPr>
        <w:spacing w:after="0"/>
        <w:rPr>
          <w:rFonts w:ascii="Times New Roman" w:hAnsi="Times New Roman" w:cs="Times New Roman"/>
        </w:rPr>
      </w:pPr>
      <w:r>
        <w:rPr>
          <w:rFonts w:ascii="Times New Roman" w:hAnsi="Times New Roman" w:cs="Times New Roman"/>
        </w:rPr>
        <w:t xml:space="preserve">Документы (договоры, заявления, анкеты и т.п.), предоставляемые в Банк юридическими лицами и содержащие персональные данные, могут включать в себя подтверждение уведомления  </w:t>
      </w:r>
      <w:r w:rsidR="00AD63A7" w:rsidRPr="00AD63A7">
        <w:rPr>
          <w:rFonts w:ascii="Times New Roman" w:hAnsi="Times New Roman" w:cs="Times New Roman"/>
        </w:rPr>
        <w:t>таким юридическим лицом соответствующих субъектов персональных данных об обработке их персональных данных Банком</w:t>
      </w:r>
      <w:r w:rsidR="00604E7D">
        <w:rPr>
          <w:rFonts w:ascii="Times New Roman" w:hAnsi="Times New Roman" w:cs="Times New Roman"/>
        </w:rPr>
        <w:t>.</w:t>
      </w:r>
    </w:p>
    <w:p w14:paraId="3A0F0FD2" w14:textId="77777777" w:rsidR="001D20A8" w:rsidRPr="00254632" w:rsidRDefault="001D20A8" w:rsidP="001D20A8">
      <w:pPr>
        <w:pStyle w:val="Default"/>
        <w:rPr>
          <w:rFonts w:ascii="Times New Roman" w:hAnsi="Times New Roman" w:cs="Times New Roman"/>
          <w:color w:val="auto"/>
          <w:sz w:val="22"/>
          <w:szCs w:val="22"/>
        </w:rPr>
      </w:pPr>
    </w:p>
    <w:p w14:paraId="6EDECCEB" w14:textId="77777777" w:rsidR="0065725F" w:rsidRPr="00254632" w:rsidRDefault="0065725F" w:rsidP="001D20A8">
      <w:pPr>
        <w:pStyle w:val="Default"/>
        <w:rPr>
          <w:b/>
          <w:bCs/>
          <w:color w:val="auto"/>
          <w:sz w:val="22"/>
          <w:szCs w:val="22"/>
        </w:rPr>
      </w:pPr>
    </w:p>
    <w:p w14:paraId="74684735" w14:textId="524E1789" w:rsidR="001D20A8" w:rsidRPr="00254632" w:rsidRDefault="001D20A8" w:rsidP="00F1173D">
      <w:pPr>
        <w:pStyle w:val="aa"/>
        <w:numPr>
          <w:ilvl w:val="1"/>
          <w:numId w:val="1"/>
        </w:numPr>
        <w:spacing w:after="0" w:line="240" w:lineRule="auto"/>
        <w:ind w:left="567" w:hanging="567"/>
        <w:outlineLvl w:val="1"/>
        <w:rPr>
          <w:rFonts w:ascii="Times New Roman" w:hAnsi="Times New Roman" w:cs="Times New Roman"/>
          <w:b/>
          <w:bCs/>
        </w:rPr>
      </w:pPr>
      <w:bookmarkStart w:id="12" w:name="_Toc494473447"/>
      <w:r w:rsidRPr="00211F04">
        <w:rPr>
          <w:rFonts w:ascii="Times New Roman" w:hAnsi="Times New Roman" w:cs="Times New Roman"/>
          <w:b/>
        </w:rPr>
        <w:t>Хранение</w:t>
      </w:r>
      <w:r w:rsidRPr="00254632">
        <w:rPr>
          <w:rFonts w:ascii="Times New Roman" w:hAnsi="Times New Roman" w:cs="Times New Roman"/>
          <w:b/>
          <w:bCs/>
        </w:rPr>
        <w:t xml:space="preserve"> персональных данных и использование носителей</w:t>
      </w:r>
      <w:bookmarkEnd w:id="12"/>
      <w:r w:rsidRPr="00254632">
        <w:rPr>
          <w:rFonts w:ascii="Times New Roman" w:hAnsi="Times New Roman" w:cs="Times New Roman"/>
          <w:b/>
          <w:bCs/>
        </w:rPr>
        <w:t xml:space="preserve"> </w:t>
      </w:r>
    </w:p>
    <w:p w14:paraId="4977DCD8" w14:textId="33B8DB14" w:rsidR="00EB20D1"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Хранение персональных данных осуществляется в течение сроков, не</w:t>
      </w:r>
      <w:r w:rsidR="00211F04">
        <w:rPr>
          <w:rFonts w:ascii="Times New Roman" w:hAnsi="Times New Roman" w:cs="Times New Roman"/>
        </w:rPr>
        <w:t xml:space="preserve"> </w:t>
      </w:r>
      <w:r w:rsidRPr="00254632">
        <w:rPr>
          <w:rFonts w:ascii="Times New Roman" w:hAnsi="Times New Roman" w:cs="Times New Roman"/>
        </w:rPr>
        <w:t>противоречащих нормам действующего законодательства РФ, в информационных системах персональных данных и (или) на материальных носителях (электронных</w:t>
      </w:r>
      <w:r w:rsidR="00EB1F39">
        <w:rPr>
          <w:rFonts w:ascii="Times New Roman" w:hAnsi="Times New Roman" w:cs="Times New Roman"/>
        </w:rPr>
        <w:t xml:space="preserve"> или</w:t>
      </w:r>
      <w:r w:rsidRPr="00254632">
        <w:rPr>
          <w:rFonts w:ascii="Times New Roman" w:hAnsi="Times New Roman" w:cs="Times New Roman"/>
        </w:rPr>
        <w:t xml:space="preserve"> бумажных).</w:t>
      </w:r>
    </w:p>
    <w:p w14:paraId="4BB5AD55" w14:textId="616379C0" w:rsidR="00211F04" w:rsidRDefault="00EB1F39"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При хранении материальных носителей в Банке должны соблюдаться условия, обеспечивающие сохранность персональных данных и исключающие несанкционированный доступ к ним третьих лиц. Материальные, в том числе съемные, носители персональных данных должны храниться в сейфе или запираемом шкафу.</w:t>
      </w:r>
    </w:p>
    <w:p w14:paraId="46E02779" w14:textId="02AB74BB" w:rsidR="001D20A8" w:rsidRPr="00B7796F" w:rsidRDefault="00EB1F39"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Банк </w:t>
      </w:r>
      <w:r>
        <w:rPr>
          <w:rFonts w:ascii="Times New Roman" w:hAnsi="Times New Roman" w:cs="Times New Roman"/>
        </w:rPr>
        <w:t>ведет</w:t>
      </w:r>
      <w:r w:rsidRPr="00254632">
        <w:rPr>
          <w:rFonts w:ascii="Times New Roman" w:hAnsi="Times New Roman" w:cs="Times New Roman"/>
        </w:rPr>
        <w:t xml:space="preserve"> учет машинных носителей персональных данных, использование которых необходимо для выполнения должностных обязанностей работниками Банка.</w:t>
      </w:r>
    </w:p>
    <w:p w14:paraId="513375BC" w14:textId="77777777" w:rsidR="001D20A8" w:rsidRPr="00254632" w:rsidRDefault="001D20A8" w:rsidP="00464EEF">
      <w:pPr>
        <w:pStyle w:val="Default"/>
        <w:jc w:val="both"/>
        <w:rPr>
          <w:color w:val="auto"/>
          <w:sz w:val="22"/>
          <w:szCs w:val="22"/>
        </w:rPr>
      </w:pPr>
    </w:p>
    <w:p w14:paraId="3E388F3B" w14:textId="4218A223" w:rsidR="001D20A8" w:rsidRPr="008E3888" w:rsidRDefault="001D20A8" w:rsidP="00F1173D">
      <w:pPr>
        <w:pStyle w:val="aa"/>
        <w:numPr>
          <w:ilvl w:val="1"/>
          <w:numId w:val="1"/>
        </w:numPr>
        <w:spacing w:after="0" w:line="240" w:lineRule="auto"/>
        <w:ind w:left="567" w:hanging="567"/>
        <w:outlineLvl w:val="1"/>
        <w:rPr>
          <w:rFonts w:ascii="Times New Roman" w:hAnsi="Times New Roman" w:cs="Times New Roman"/>
          <w:b/>
        </w:rPr>
      </w:pPr>
      <w:bookmarkStart w:id="13" w:name="_Toc494473448"/>
      <w:r w:rsidRPr="008E3888">
        <w:rPr>
          <w:rFonts w:ascii="Times New Roman" w:hAnsi="Times New Roman" w:cs="Times New Roman"/>
          <w:b/>
        </w:rPr>
        <w:t>Передача персональных данных</w:t>
      </w:r>
      <w:bookmarkEnd w:id="13"/>
    </w:p>
    <w:p w14:paraId="1ADB8D6C" w14:textId="647D29B8"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Передача персональных данных </w:t>
      </w:r>
      <w:r w:rsidR="00831094">
        <w:rPr>
          <w:rFonts w:ascii="Times New Roman" w:hAnsi="Times New Roman" w:cs="Times New Roman"/>
        </w:rPr>
        <w:t>третьим</w:t>
      </w:r>
      <w:r w:rsidRPr="00254632">
        <w:rPr>
          <w:rFonts w:ascii="Times New Roman" w:hAnsi="Times New Roman" w:cs="Times New Roman"/>
        </w:rPr>
        <w:t xml:space="preserve"> лицам возможна только с согласия субъекта персональных данных или в случаях и порядке, предусмотренном действующим законодательством РФ. </w:t>
      </w:r>
    </w:p>
    <w:p w14:paraId="73CD2A8B" w14:textId="5123DC9C"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Передача носителей персональных данных осуществляется лично работником Банка или с использованием курьерской службы, обеспечивающей необходимые требования по защите передаваемых носителей. Необходимо осуществлять передачу перс</w:t>
      </w:r>
      <w:r w:rsidR="00A76EA9" w:rsidRPr="00254632">
        <w:rPr>
          <w:rFonts w:ascii="Times New Roman" w:hAnsi="Times New Roman" w:cs="Times New Roman"/>
        </w:rPr>
        <w:t xml:space="preserve">ональных данных в защищенном от </w:t>
      </w:r>
      <w:r w:rsidRPr="00254632">
        <w:rPr>
          <w:rFonts w:ascii="Times New Roman" w:hAnsi="Times New Roman" w:cs="Times New Roman"/>
        </w:rPr>
        <w:t>несанкционированного</w:t>
      </w:r>
      <w:r w:rsidR="00A76EA9" w:rsidRPr="00254632">
        <w:rPr>
          <w:rFonts w:ascii="Times New Roman" w:hAnsi="Times New Roman" w:cs="Times New Roman"/>
        </w:rPr>
        <w:t xml:space="preserve"> </w:t>
      </w:r>
      <w:r w:rsidRPr="00254632">
        <w:rPr>
          <w:rFonts w:ascii="Times New Roman" w:hAnsi="Times New Roman" w:cs="Times New Roman"/>
        </w:rPr>
        <w:t>доступа виде, что гарантирует конфиденциальность и ц</w:t>
      </w:r>
      <w:r w:rsidR="00831094">
        <w:rPr>
          <w:rFonts w:ascii="Times New Roman" w:hAnsi="Times New Roman" w:cs="Times New Roman"/>
        </w:rPr>
        <w:t>елостность передаваемых данных.</w:t>
      </w:r>
    </w:p>
    <w:p w14:paraId="20E60D2F" w14:textId="45539919"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 </w:t>
      </w:r>
    </w:p>
    <w:p w14:paraId="34949320" w14:textId="57F36D86"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Если Банк на основании договора передает другому лицу (в том числе предоставляет доступ) к персональным данным, </w:t>
      </w:r>
      <w:r w:rsidR="00B33E48">
        <w:rPr>
          <w:rFonts w:ascii="Times New Roman" w:hAnsi="Times New Roman" w:cs="Times New Roman"/>
        </w:rPr>
        <w:t>такой договор</w:t>
      </w:r>
      <w:r w:rsidRPr="00254632">
        <w:rPr>
          <w:rFonts w:ascii="Times New Roman" w:hAnsi="Times New Roman" w:cs="Times New Roman"/>
        </w:rPr>
        <w:t xml:space="preserve"> </w:t>
      </w:r>
      <w:r w:rsidR="00B33E48">
        <w:rPr>
          <w:rFonts w:ascii="Times New Roman" w:hAnsi="Times New Roman" w:cs="Times New Roman"/>
        </w:rPr>
        <w:t>должен предусматривать</w:t>
      </w:r>
      <w:r w:rsidRPr="00254632">
        <w:rPr>
          <w:rFonts w:ascii="Times New Roman" w:hAnsi="Times New Roman" w:cs="Times New Roman"/>
        </w:rPr>
        <w:t xml:space="preserve"> обязанность обеспечения указанным лицом конфиденциальности персональных данных и их безопасности при обработке. </w:t>
      </w:r>
    </w:p>
    <w:p w14:paraId="7F2725C0" w14:textId="30BD83D9" w:rsidR="00644A8A"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Если Банк поручает обработку персональных данных с согласия субъекта персональных данных другому лицу, в данном договоре должны быть определены: </w:t>
      </w:r>
    </w:p>
    <w:p w14:paraId="3314BB59" w14:textId="1BE02738" w:rsidR="001D20A8" w:rsidRPr="00254632" w:rsidRDefault="001D20A8" w:rsidP="00F1173D">
      <w:pPr>
        <w:pStyle w:val="Default"/>
        <w:numPr>
          <w:ilvl w:val="0"/>
          <w:numId w:val="13"/>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перечень действий (операций) с персональными данными, которые будут совершаться лицом, осуществляющим обработку ПДн; </w:t>
      </w:r>
    </w:p>
    <w:p w14:paraId="3D6403F9" w14:textId="067E3500" w:rsidR="001D20A8" w:rsidRPr="00254632" w:rsidRDefault="001D20A8" w:rsidP="00F1173D">
      <w:pPr>
        <w:pStyle w:val="Default"/>
        <w:numPr>
          <w:ilvl w:val="0"/>
          <w:numId w:val="13"/>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цели обработки; </w:t>
      </w:r>
    </w:p>
    <w:p w14:paraId="5AE8588A" w14:textId="77777777" w:rsidR="000F0362" w:rsidRDefault="001D20A8" w:rsidP="00F1173D">
      <w:pPr>
        <w:pStyle w:val="Default"/>
        <w:numPr>
          <w:ilvl w:val="0"/>
          <w:numId w:val="13"/>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обязанность такого лица соблюдать конфиденциальность персональных данных и обеспечивать безопасность персональных данных при их обработке</w:t>
      </w:r>
      <w:r w:rsidR="000F0362">
        <w:rPr>
          <w:rFonts w:ascii="Times New Roman" w:hAnsi="Times New Roman" w:cs="Times New Roman"/>
          <w:color w:val="auto"/>
          <w:sz w:val="22"/>
          <w:szCs w:val="22"/>
        </w:rPr>
        <w:t>;</w:t>
      </w:r>
    </w:p>
    <w:p w14:paraId="40F93B9A" w14:textId="761B7CA9" w:rsidR="001D20A8" w:rsidRPr="00254632" w:rsidRDefault="001D20A8" w:rsidP="00F1173D">
      <w:pPr>
        <w:pStyle w:val="Default"/>
        <w:numPr>
          <w:ilvl w:val="0"/>
          <w:numId w:val="13"/>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требования к защите обрабатываемых персональных данных в соответствии со статьёй 19 </w:t>
      </w:r>
      <w:r w:rsidR="000F0362">
        <w:rPr>
          <w:rFonts w:ascii="Times New Roman" w:hAnsi="Times New Roman" w:cs="Times New Roman"/>
          <w:color w:val="auto"/>
          <w:sz w:val="22"/>
          <w:szCs w:val="22"/>
        </w:rPr>
        <w:t>Федерального закона №</w:t>
      </w:r>
      <w:r w:rsidRPr="00254632">
        <w:rPr>
          <w:rFonts w:ascii="Times New Roman" w:hAnsi="Times New Roman" w:cs="Times New Roman"/>
          <w:color w:val="auto"/>
          <w:sz w:val="22"/>
          <w:szCs w:val="22"/>
        </w:rPr>
        <w:t xml:space="preserve">152-ФЗ «О персональных данных» и законодательством Российской Федерации в области защиты персональных данных. </w:t>
      </w:r>
    </w:p>
    <w:p w14:paraId="34705C1C" w14:textId="3281A3A1"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Ответственность за действия лица, обрабатыва</w:t>
      </w:r>
      <w:r w:rsidR="000F0362">
        <w:rPr>
          <w:rFonts w:ascii="Times New Roman" w:hAnsi="Times New Roman" w:cs="Times New Roman"/>
        </w:rPr>
        <w:t>ющего</w:t>
      </w:r>
      <w:r w:rsidRPr="00254632">
        <w:rPr>
          <w:rFonts w:ascii="Times New Roman" w:hAnsi="Times New Roman" w:cs="Times New Roman"/>
        </w:rPr>
        <w:t xml:space="preserve"> персональные данные по поручению</w:t>
      </w:r>
      <w:r w:rsidR="000F0362">
        <w:rPr>
          <w:rFonts w:ascii="Times New Roman" w:hAnsi="Times New Roman" w:cs="Times New Roman"/>
        </w:rPr>
        <w:t xml:space="preserve"> Банка</w:t>
      </w:r>
      <w:r w:rsidRPr="00254632">
        <w:rPr>
          <w:rFonts w:ascii="Times New Roman" w:hAnsi="Times New Roman" w:cs="Times New Roman"/>
        </w:rPr>
        <w:t xml:space="preserve">, несет Банк. Лицо, </w:t>
      </w:r>
      <w:r w:rsidR="000F0362">
        <w:rPr>
          <w:rFonts w:ascii="Times New Roman" w:hAnsi="Times New Roman" w:cs="Times New Roman"/>
        </w:rPr>
        <w:t>обрабатывающее</w:t>
      </w:r>
      <w:r w:rsidRPr="00254632">
        <w:rPr>
          <w:rFonts w:ascii="Times New Roman" w:hAnsi="Times New Roman" w:cs="Times New Roman"/>
        </w:rPr>
        <w:t xml:space="preserve"> персональные данные по поручению</w:t>
      </w:r>
      <w:r w:rsidR="000F0362">
        <w:rPr>
          <w:rFonts w:ascii="Times New Roman" w:hAnsi="Times New Roman" w:cs="Times New Roman"/>
        </w:rPr>
        <w:t xml:space="preserve"> Банка</w:t>
      </w:r>
      <w:r w:rsidRPr="00254632">
        <w:rPr>
          <w:rFonts w:ascii="Times New Roman" w:hAnsi="Times New Roman" w:cs="Times New Roman"/>
        </w:rPr>
        <w:t xml:space="preserve">, несет ответственность перед Банком. </w:t>
      </w:r>
    </w:p>
    <w:p w14:paraId="6CD841B3" w14:textId="18544C65"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Работники Банка, получающие персональные данные, обязаны использовать эти данные исключительно в целях, для которых они </w:t>
      </w:r>
      <w:r w:rsidR="000F0362">
        <w:rPr>
          <w:rFonts w:ascii="Times New Roman" w:hAnsi="Times New Roman" w:cs="Times New Roman"/>
        </w:rPr>
        <w:t xml:space="preserve">им </w:t>
      </w:r>
      <w:r w:rsidRPr="00254632">
        <w:rPr>
          <w:rFonts w:ascii="Times New Roman" w:hAnsi="Times New Roman" w:cs="Times New Roman"/>
        </w:rPr>
        <w:t xml:space="preserve">сообщены. Передача персональных данных возможна только работникам, которым доступ к передаваемым персональным данным необходим для исполнения должностных обязанностей. </w:t>
      </w:r>
    </w:p>
    <w:p w14:paraId="48571494" w14:textId="4383F88F" w:rsidR="007B0229" w:rsidRDefault="007B0229" w:rsidP="00F1173D">
      <w:pPr>
        <w:pStyle w:val="aa"/>
        <w:numPr>
          <w:ilvl w:val="2"/>
          <w:numId w:val="1"/>
        </w:numPr>
        <w:spacing w:after="0"/>
        <w:rPr>
          <w:rFonts w:ascii="Times New Roman" w:hAnsi="Times New Roman" w:cs="Times New Roman"/>
        </w:rPr>
      </w:pPr>
      <w:r>
        <w:rPr>
          <w:rFonts w:ascii="Times New Roman" w:hAnsi="Times New Roman" w:cs="Times New Roman"/>
        </w:rPr>
        <w:t>Допускается т</w:t>
      </w:r>
      <w:r w:rsidR="001D20A8" w:rsidRPr="00254632">
        <w:rPr>
          <w:rFonts w:ascii="Times New Roman" w:hAnsi="Times New Roman" w:cs="Times New Roman"/>
        </w:rPr>
        <w:t>рансграничн</w:t>
      </w:r>
      <w:r>
        <w:rPr>
          <w:rFonts w:ascii="Times New Roman" w:hAnsi="Times New Roman" w:cs="Times New Roman"/>
        </w:rPr>
        <w:t>ая</w:t>
      </w:r>
      <w:r w:rsidR="001D20A8" w:rsidRPr="00254632">
        <w:rPr>
          <w:rFonts w:ascii="Times New Roman" w:hAnsi="Times New Roman" w:cs="Times New Roman"/>
        </w:rPr>
        <w:t xml:space="preserve"> передач</w:t>
      </w:r>
      <w:r>
        <w:rPr>
          <w:rFonts w:ascii="Times New Roman" w:hAnsi="Times New Roman" w:cs="Times New Roman"/>
        </w:rPr>
        <w:t>а</w:t>
      </w:r>
      <w:r w:rsidR="001D20A8" w:rsidRPr="00254632">
        <w:rPr>
          <w:rFonts w:ascii="Times New Roman" w:hAnsi="Times New Roman" w:cs="Times New Roman"/>
        </w:rPr>
        <w:t xml:space="preserve"> </w:t>
      </w:r>
      <w:r>
        <w:rPr>
          <w:rFonts w:ascii="Times New Roman" w:hAnsi="Times New Roman" w:cs="Times New Roman"/>
        </w:rPr>
        <w:t xml:space="preserve">персональных данных </w:t>
      </w:r>
      <w:r w:rsidRPr="007B0229">
        <w:rPr>
          <w:rFonts w:ascii="Times New Roman" w:hAnsi="Times New Roman" w:cs="Times New Roman"/>
        </w:rPr>
        <w:t xml:space="preserve">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w:t>
      </w:r>
      <w:r w:rsidRPr="007B0229">
        <w:rPr>
          <w:rFonts w:ascii="Times New Roman" w:hAnsi="Times New Roman" w:cs="Times New Roman"/>
        </w:rPr>
        <w:lastRenderedPageBreak/>
        <w:t>также иных иностранных государств, обеспечивающих адекватную защиту прав субъектов персональных данных</w:t>
      </w:r>
      <w:r>
        <w:rPr>
          <w:rFonts w:ascii="Times New Roman" w:hAnsi="Times New Roman" w:cs="Times New Roman"/>
        </w:rPr>
        <w:t>.</w:t>
      </w:r>
    </w:p>
    <w:p w14:paraId="22D8DE94" w14:textId="4BE9E6AC" w:rsidR="007B0229" w:rsidRPr="007B0229" w:rsidRDefault="007B0229" w:rsidP="00F1173D">
      <w:pPr>
        <w:pStyle w:val="aa"/>
        <w:numPr>
          <w:ilvl w:val="2"/>
          <w:numId w:val="1"/>
        </w:numPr>
        <w:spacing w:after="0"/>
        <w:rPr>
          <w:rFonts w:ascii="Times New Roman" w:hAnsi="Times New Roman" w:cs="Times New Roman"/>
        </w:rPr>
      </w:pPr>
      <w:r w:rsidRPr="007B0229">
        <w:rPr>
          <w:rFonts w:ascii="Times New Roman" w:hAnsi="Times New Roman" w:cs="Times New Roman"/>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74DF99F8" w14:textId="379907E2" w:rsidR="007B0229" w:rsidRPr="007B0229" w:rsidRDefault="007B0229" w:rsidP="00F1173D">
      <w:pPr>
        <w:pStyle w:val="aa"/>
        <w:numPr>
          <w:ilvl w:val="0"/>
          <w:numId w:val="14"/>
        </w:numPr>
        <w:spacing w:after="0"/>
        <w:ind w:left="1701" w:hanging="425"/>
        <w:rPr>
          <w:rFonts w:ascii="Times New Roman" w:hAnsi="Times New Roman" w:cs="Times New Roman"/>
        </w:rPr>
      </w:pPr>
      <w:r>
        <w:rPr>
          <w:rFonts w:ascii="Times New Roman" w:hAnsi="Times New Roman" w:cs="Times New Roman"/>
        </w:rPr>
        <w:t xml:space="preserve">наличия письменного </w:t>
      </w:r>
      <w:r w:rsidRPr="007B0229">
        <w:rPr>
          <w:rFonts w:ascii="Times New Roman" w:hAnsi="Times New Roman" w:cs="Times New Roman"/>
        </w:rPr>
        <w:t>согласия субъекта персональных данных;</w:t>
      </w:r>
    </w:p>
    <w:p w14:paraId="4122C6DD" w14:textId="0CB71DE9" w:rsidR="007B0229" w:rsidRPr="007B0229" w:rsidRDefault="007B0229" w:rsidP="00F1173D">
      <w:pPr>
        <w:pStyle w:val="aa"/>
        <w:numPr>
          <w:ilvl w:val="0"/>
          <w:numId w:val="14"/>
        </w:numPr>
        <w:spacing w:after="0"/>
        <w:ind w:left="1701" w:hanging="425"/>
        <w:rPr>
          <w:rFonts w:ascii="Times New Roman" w:hAnsi="Times New Roman" w:cs="Times New Roman"/>
        </w:rPr>
      </w:pPr>
      <w:r w:rsidRPr="007B0229">
        <w:rPr>
          <w:rFonts w:ascii="Times New Roman" w:hAnsi="Times New Roman" w:cs="Times New Roman"/>
        </w:rPr>
        <w:t>предусмотренных международными договорами Российской Федерации;</w:t>
      </w:r>
    </w:p>
    <w:p w14:paraId="6E33EB38" w14:textId="20497F4C" w:rsidR="007B0229" w:rsidRPr="007B0229" w:rsidRDefault="007B0229" w:rsidP="00F1173D">
      <w:pPr>
        <w:pStyle w:val="aa"/>
        <w:numPr>
          <w:ilvl w:val="0"/>
          <w:numId w:val="14"/>
        </w:numPr>
        <w:spacing w:after="0"/>
        <w:ind w:left="1701" w:hanging="425"/>
        <w:rPr>
          <w:rFonts w:ascii="Times New Roman" w:hAnsi="Times New Roman" w:cs="Times New Roman"/>
        </w:rPr>
      </w:pPr>
      <w:r w:rsidRPr="007B0229">
        <w:rPr>
          <w:rFonts w:ascii="Times New Roman" w:hAnsi="Times New Roman" w:cs="Times New Roman"/>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8D3A280" w14:textId="743C316F" w:rsidR="007B0229" w:rsidRPr="007B0229" w:rsidRDefault="007B0229" w:rsidP="00F1173D">
      <w:pPr>
        <w:pStyle w:val="aa"/>
        <w:numPr>
          <w:ilvl w:val="0"/>
          <w:numId w:val="14"/>
        </w:numPr>
        <w:spacing w:after="0"/>
        <w:ind w:left="1701" w:hanging="425"/>
        <w:rPr>
          <w:rFonts w:ascii="Times New Roman" w:hAnsi="Times New Roman" w:cs="Times New Roman"/>
        </w:rPr>
      </w:pPr>
      <w:r w:rsidRPr="007B0229">
        <w:rPr>
          <w:rFonts w:ascii="Times New Roman" w:hAnsi="Times New Roman" w:cs="Times New Roman"/>
        </w:rPr>
        <w:t>исполнения договора, стороной которого является субъект персональных данных;</w:t>
      </w:r>
    </w:p>
    <w:p w14:paraId="01FF8AFF" w14:textId="5A3FE7B1" w:rsidR="007B0229" w:rsidRPr="007B0229" w:rsidRDefault="007B0229" w:rsidP="00F1173D">
      <w:pPr>
        <w:pStyle w:val="aa"/>
        <w:numPr>
          <w:ilvl w:val="0"/>
          <w:numId w:val="14"/>
        </w:numPr>
        <w:spacing w:after="0"/>
        <w:ind w:left="1701" w:hanging="425"/>
        <w:rPr>
          <w:rFonts w:ascii="Times New Roman" w:hAnsi="Times New Roman" w:cs="Times New Roman"/>
        </w:rPr>
      </w:pPr>
      <w:r w:rsidRPr="007B0229">
        <w:rPr>
          <w:rFonts w:ascii="Times New Roman" w:hAnsi="Times New Roman" w:cs="Times New Roman"/>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3769EE1D" w14:textId="77777777" w:rsidR="007B0229" w:rsidRDefault="007B0229" w:rsidP="00464EEF">
      <w:pPr>
        <w:pStyle w:val="Default"/>
        <w:jc w:val="both"/>
        <w:rPr>
          <w:rFonts w:ascii="Times New Roman" w:hAnsi="Times New Roman" w:cs="Times New Roman"/>
          <w:color w:val="auto"/>
          <w:sz w:val="22"/>
          <w:szCs w:val="22"/>
        </w:rPr>
      </w:pPr>
    </w:p>
    <w:p w14:paraId="7B8B1D13" w14:textId="77777777" w:rsidR="001D20A8" w:rsidRPr="00254632" w:rsidRDefault="001D20A8" w:rsidP="00464EEF">
      <w:pPr>
        <w:pStyle w:val="Default"/>
        <w:jc w:val="both"/>
        <w:rPr>
          <w:color w:val="auto"/>
          <w:sz w:val="22"/>
          <w:szCs w:val="22"/>
        </w:rPr>
      </w:pPr>
    </w:p>
    <w:p w14:paraId="22499085" w14:textId="1DCCE17E" w:rsidR="001D20A8" w:rsidRPr="0008759B" w:rsidRDefault="001D20A8" w:rsidP="00F1173D">
      <w:pPr>
        <w:pStyle w:val="aa"/>
        <w:numPr>
          <w:ilvl w:val="1"/>
          <w:numId w:val="1"/>
        </w:numPr>
        <w:spacing w:after="0" w:line="240" w:lineRule="auto"/>
        <w:ind w:left="567" w:hanging="567"/>
        <w:outlineLvl w:val="1"/>
        <w:rPr>
          <w:rFonts w:ascii="Times New Roman" w:hAnsi="Times New Roman" w:cs="Times New Roman"/>
          <w:b/>
        </w:rPr>
      </w:pPr>
      <w:bookmarkStart w:id="14" w:name="_Toc494473449"/>
      <w:r w:rsidRPr="0008759B">
        <w:rPr>
          <w:rFonts w:ascii="Times New Roman" w:hAnsi="Times New Roman" w:cs="Times New Roman"/>
          <w:b/>
        </w:rPr>
        <w:t>Прекращение обработки и уничтожение персональных данных</w:t>
      </w:r>
      <w:bookmarkEnd w:id="14"/>
      <w:r w:rsidRPr="0008759B">
        <w:rPr>
          <w:rFonts w:ascii="Times New Roman" w:hAnsi="Times New Roman" w:cs="Times New Roman"/>
          <w:b/>
        </w:rPr>
        <w:t xml:space="preserve"> </w:t>
      </w:r>
    </w:p>
    <w:p w14:paraId="7B8A4D0F" w14:textId="579C4430" w:rsidR="001D20A8" w:rsidRPr="00254632" w:rsidRDefault="001D20A8" w:rsidP="00F1173D">
      <w:pPr>
        <w:pStyle w:val="aa"/>
        <w:numPr>
          <w:ilvl w:val="2"/>
          <w:numId w:val="1"/>
        </w:numPr>
        <w:spacing w:after="0"/>
        <w:rPr>
          <w:rFonts w:ascii="Times New Roman" w:hAnsi="Times New Roman" w:cs="Times New Roman"/>
        </w:rPr>
      </w:pPr>
      <w:r w:rsidRPr="00254632">
        <w:rPr>
          <w:rFonts w:ascii="Times New Roman" w:hAnsi="Times New Roman" w:cs="Times New Roman"/>
        </w:rPr>
        <w:t xml:space="preserve">Прекращение обработки и при необходимости уничтожение персональных данных в Банке осуществляется в следующих случаях с соблюдением требований законодательства РФ: </w:t>
      </w:r>
    </w:p>
    <w:p w14:paraId="03BB2985" w14:textId="5728ADEF" w:rsidR="001D20A8" w:rsidRPr="00254632" w:rsidRDefault="001D20A8" w:rsidP="00F1173D">
      <w:pPr>
        <w:pStyle w:val="Default"/>
        <w:numPr>
          <w:ilvl w:val="0"/>
          <w:numId w:val="15"/>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истечение определенного срока хранения и обработки персональных данных; </w:t>
      </w:r>
    </w:p>
    <w:p w14:paraId="3E348A8A" w14:textId="4EA5931A" w:rsidR="001D20A8" w:rsidRPr="00254632" w:rsidRDefault="001D20A8" w:rsidP="00F1173D">
      <w:pPr>
        <w:pStyle w:val="Default"/>
        <w:numPr>
          <w:ilvl w:val="0"/>
          <w:numId w:val="15"/>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 xml:space="preserve">достижение или утрата необходимости в достижении цели обработки персональных данных; </w:t>
      </w:r>
    </w:p>
    <w:p w14:paraId="00B3A4F5" w14:textId="7152F4D1" w:rsidR="001D20A8" w:rsidRPr="00254632" w:rsidRDefault="001D20A8" w:rsidP="00F1173D">
      <w:pPr>
        <w:pStyle w:val="Default"/>
        <w:numPr>
          <w:ilvl w:val="0"/>
          <w:numId w:val="15"/>
        </w:numPr>
        <w:ind w:left="1701"/>
        <w:jc w:val="both"/>
        <w:rPr>
          <w:rFonts w:ascii="Times New Roman" w:hAnsi="Times New Roman" w:cs="Times New Roman"/>
          <w:color w:val="auto"/>
          <w:sz w:val="22"/>
          <w:szCs w:val="22"/>
        </w:rPr>
      </w:pPr>
      <w:r w:rsidRPr="00254632">
        <w:rPr>
          <w:rFonts w:ascii="Times New Roman" w:hAnsi="Times New Roman" w:cs="Times New Roman"/>
          <w:color w:val="auto"/>
          <w:sz w:val="22"/>
          <w:szCs w:val="22"/>
        </w:rPr>
        <w:t>отзыв субъектом персональных данных или его представител</w:t>
      </w:r>
      <w:r w:rsidR="001F5363">
        <w:rPr>
          <w:rFonts w:ascii="Times New Roman" w:hAnsi="Times New Roman" w:cs="Times New Roman"/>
          <w:color w:val="auto"/>
          <w:sz w:val="22"/>
          <w:szCs w:val="22"/>
        </w:rPr>
        <w:t>ем</w:t>
      </w:r>
      <w:r w:rsidRPr="00254632">
        <w:rPr>
          <w:rFonts w:ascii="Times New Roman" w:hAnsi="Times New Roman" w:cs="Times New Roman"/>
          <w:color w:val="auto"/>
          <w:sz w:val="22"/>
          <w:szCs w:val="22"/>
        </w:rPr>
        <w:t xml:space="preserve"> </w:t>
      </w:r>
      <w:r w:rsidR="001F5363">
        <w:rPr>
          <w:rFonts w:ascii="Times New Roman" w:hAnsi="Times New Roman" w:cs="Times New Roman"/>
          <w:color w:val="auto"/>
          <w:sz w:val="22"/>
          <w:szCs w:val="22"/>
        </w:rPr>
        <w:t>С</w:t>
      </w:r>
      <w:r w:rsidRPr="00254632">
        <w:rPr>
          <w:rFonts w:ascii="Times New Roman" w:hAnsi="Times New Roman" w:cs="Times New Roman"/>
          <w:color w:val="auto"/>
          <w:sz w:val="22"/>
          <w:szCs w:val="22"/>
        </w:rPr>
        <w:t xml:space="preserve">огласия на обработку (при отсутствии других законных оснований на обработку ПДн); </w:t>
      </w:r>
    </w:p>
    <w:p w14:paraId="1DBC2362" w14:textId="098455B8" w:rsidR="001D20A8" w:rsidRPr="009B5C91" w:rsidRDefault="001D20A8" w:rsidP="00F1173D">
      <w:pPr>
        <w:pStyle w:val="Default"/>
        <w:numPr>
          <w:ilvl w:val="0"/>
          <w:numId w:val="15"/>
        </w:numPr>
        <w:ind w:left="1701"/>
        <w:jc w:val="both"/>
        <w:rPr>
          <w:rFonts w:ascii="Times New Roman" w:hAnsi="Times New Roman" w:cs="Times New Roman"/>
          <w:color w:val="auto"/>
          <w:sz w:val="22"/>
          <w:szCs w:val="22"/>
        </w:rPr>
      </w:pPr>
      <w:r w:rsidRPr="009B5C91">
        <w:rPr>
          <w:rFonts w:ascii="Times New Roman" w:hAnsi="Times New Roman" w:cs="Times New Roman"/>
          <w:color w:val="auto"/>
          <w:sz w:val="22"/>
          <w:szCs w:val="22"/>
        </w:rPr>
        <w:t>выявление недостоверных персональных данных или неправомерной</w:t>
      </w:r>
      <w:r w:rsidR="00EF00E5" w:rsidRPr="009B5C91">
        <w:rPr>
          <w:rFonts w:ascii="Times New Roman" w:hAnsi="Times New Roman" w:cs="Times New Roman"/>
          <w:color w:val="auto"/>
          <w:sz w:val="22"/>
          <w:szCs w:val="22"/>
        </w:rPr>
        <w:t xml:space="preserve"> обработки персональных данных.</w:t>
      </w:r>
    </w:p>
    <w:p w14:paraId="7427B5F9" w14:textId="1E5E5AC8" w:rsidR="00644A8A" w:rsidRDefault="009B5C91" w:rsidP="00F1173D">
      <w:pPr>
        <w:pStyle w:val="aa"/>
        <w:numPr>
          <w:ilvl w:val="2"/>
          <w:numId w:val="1"/>
        </w:numPr>
        <w:spacing w:after="0"/>
        <w:rPr>
          <w:rFonts w:ascii="Times New Roman" w:hAnsi="Times New Roman" w:cs="Times New Roman"/>
        </w:rPr>
      </w:pPr>
      <w:r w:rsidRPr="009B5C91">
        <w:rPr>
          <w:rFonts w:ascii="Times New Roman" w:hAnsi="Times New Roman" w:cs="Times New Roman"/>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w:t>
      </w:r>
      <w:r w:rsidR="00680539">
        <w:rPr>
          <w:rFonts w:ascii="Times New Roman" w:hAnsi="Times New Roman" w:cs="Times New Roman"/>
        </w:rPr>
        <w:t>У</w:t>
      </w:r>
      <w:r w:rsidRPr="009B5C91">
        <w:rPr>
          <w:rFonts w:ascii="Times New Roman" w:hAnsi="Times New Roman" w:cs="Times New Roman"/>
        </w:rPr>
        <w:t xml:space="preserve">полномоченного органа </w:t>
      </w:r>
      <w:r w:rsidR="001D20A8" w:rsidRPr="00254632">
        <w:rPr>
          <w:rFonts w:ascii="Times New Roman" w:hAnsi="Times New Roman" w:cs="Times New Roman"/>
        </w:rPr>
        <w:t xml:space="preserve">Банк в течение трех рабочих дней с даты такого выявления прекращает обработку этих данных. </w:t>
      </w:r>
    </w:p>
    <w:p w14:paraId="209AA49E" w14:textId="11404065" w:rsidR="009B5C91" w:rsidRPr="00E02E90" w:rsidRDefault="009B5C91" w:rsidP="00F1173D">
      <w:pPr>
        <w:pStyle w:val="aa"/>
        <w:numPr>
          <w:ilvl w:val="2"/>
          <w:numId w:val="1"/>
        </w:numPr>
        <w:spacing w:after="0"/>
        <w:jc w:val="both"/>
        <w:rPr>
          <w:rFonts w:ascii="Times New Roman" w:hAnsi="Times New Roman" w:cs="Times New Roman"/>
        </w:rPr>
      </w:pPr>
      <w:r w:rsidRPr="00E02E90">
        <w:rPr>
          <w:rFonts w:ascii="Times New Roman" w:hAnsi="Times New Roman" w:cs="Times New Roman"/>
        </w:rPr>
        <w:t xml:space="preserve">В случае невозможности обеспечить правомерность обработки персональных данных Банк в срок, не превышающий десяти рабочих дней с даты выявления неправомерной обработки, обязан уничтожить такие персональные данные. Об устранении допущенных нарушений или об уничтожении персональных данных Банк уведомляет субъекта персональных данных или его представителя, или </w:t>
      </w:r>
      <w:r w:rsidR="00680539">
        <w:rPr>
          <w:rFonts w:ascii="Times New Roman" w:hAnsi="Times New Roman" w:cs="Times New Roman"/>
        </w:rPr>
        <w:t>У</w:t>
      </w:r>
      <w:r w:rsidRPr="00E02E90">
        <w:rPr>
          <w:rFonts w:ascii="Times New Roman" w:hAnsi="Times New Roman" w:cs="Times New Roman"/>
        </w:rPr>
        <w:t>полномоченный орган.</w:t>
      </w:r>
    </w:p>
    <w:p w14:paraId="09E577AD" w14:textId="77777777" w:rsidR="00E02E90" w:rsidRDefault="001D20A8" w:rsidP="00F1173D">
      <w:pPr>
        <w:pStyle w:val="aa"/>
        <w:numPr>
          <w:ilvl w:val="2"/>
          <w:numId w:val="1"/>
        </w:numPr>
        <w:spacing w:after="0"/>
        <w:jc w:val="both"/>
        <w:rPr>
          <w:rFonts w:ascii="Times New Roman" w:hAnsi="Times New Roman" w:cs="Times New Roman"/>
        </w:rPr>
      </w:pPr>
      <w:r w:rsidRPr="00E02E90">
        <w:rPr>
          <w:rFonts w:ascii="Times New Roman" w:hAnsi="Times New Roman" w:cs="Times New Roman"/>
        </w:rPr>
        <w:t xml:space="preserve">В случае невозможности уничтожения персональных данных в течение указанного срока Банк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Банка) и обеспечивает уничтожение персональных данных в срок не более чем в шесть месяцев, если иной срок не установлен федеральными законами. </w:t>
      </w:r>
    </w:p>
    <w:p w14:paraId="0618A8A3" w14:textId="0924FD4E" w:rsidR="001D20A8" w:rsidRDefault="001D20A8" w:rsidP="00F1173D">
      <w:pPr>
        <w:pStyle w:val="aa"/>
        <w:numPr>
          <w:ilvl w:val="2"/>
          <w:numId w:val="1"/>
        </w:numPr>
        <w:spacing w:after="0"/>
        <w:jc w:val="both"/>
        <w:rPr>
          <w:rFonts w:ascii="Times New Roman" w:hAnsi="Times New Roman" w:cs="Times New Roman"/>
        </w:rPr>
      </w:pPr>
      <w:r w:rsidRPr="00E02E90">
        <w:rPr>
          <w:rFonts w:ascii="Times New Roman" w:hAnsi="Times New Roman" w:cs="Times New Roman"/>
        </w:rPr>
        <w:t xml:space="preserve">Уничтожение персональных данных должно быть выполнено необратимым (не позволяющим восстановить данные впоследствии) способом. </w:t>
      </w:r>
    </w:p>
    <w:p w14:paraId="5C358796" w14:textId="77777777" w:rsidR="009F7EE5" w:rsidRPr="00E02E90" w:rsidRDefault="009F7EE5" w:rsidP="009F7EE5">
      <w:pPr>
        <w:pStyle w:val="aa"/>
        <w:spacing w:after="0"/>
        <w:ind w:left="1288"/>
        <w:jc w:val="both"/>
        <w:rPr>
          <w:rFonts w:ascii="Times New Roman" w:hAnsi="Times New Roman" w:cs="Times New Roman"/>
        </w:rPr>
      </w:pPr>
    </w:p>
    <w:p w14:paraId="615C25FA" w14:textId="77777777" w:rsidR="00644A8A" w:rsidRPr="00254632" w:rsidRDefault="00644A8A" w:rsidP="00464EEF">
      <w:pPr>
        <w:pStyle w:val="Default"/>
        <w:jc w:val="both"/>
        <w:rPr>
          <w:rFonts w:ascii="Times New Roman" w:hAnsi="Times New Roman" w:cs="Times New Roman"/>
          <w:color w:val="auto"/>
          <w:sz w:val="22"/>
          <w:szCs w:val="22"/>
        </w:rPr>
      </w:pPr>
    </w:p>
    <w:p w14:paraId="7B0A26F7" w14:textId="77777777" w:rsidR="001D20A8" w:rsidRPr="00254632" w:rsidRDefault="001D20A8" w:rsidP="00464EEF">
      <w:pPr>
        <w:pStyle w:val="Default"/>
        <w:jc w:val="both"/>
        <w:rPr>
          <w:color w:val="auto"/>
          <w:sz w:val="22"/>
          <w:szCs w:val="22"/>
        </w:rPr>
      </w:pPr>
    </w:p>
    <w:p w14:paraId="4F85C2F2" w14:textId="6DB115FA" w:rsidR="001D20A8" w:rsidRPr="00E02E90" w:rsidRDefault="00906B24" w:rsidP="00F1173D">
      <w:pPr>
        <w:pStyle w:val="aa"/>
        <w:numPr>
          <w:ilvl w:val="1"/>
          <w:numId w:val="1"/>
        </w:numPr>
        <w:spacing w:after="0" w:line="240" w:lineRule="auto"/>
        <w:ind w:left="567" w:hanging="567"/>
        <w:outlineLvl w:val="1"/>
        <w:rPr>
          <w:rFonts w:ascii="Times New Roman" w:hAnsi="Times New Roman" w:cs="Times New Roman"/>
          <w:b/>
        </w:rPr>
      </w:pPr>
      <w:bookmarkStart w:id="15" w:name="_Toc494473450"/>
      <w:r>
        <w:rPr>
          <w:rFonts w:ascii="Times New Roman" w:hAnsi="Times New Roman" w:cs="Times New Roman"/>
          <w:b/>
        </w:rPr>
        <w:lastRenderedPageBreak/>
        <w:t>Особенности о</w:t>
      </w:r>
      <w:r w:rsidR="001D20A8" w:rsidRPr="00E02E90">
        <w:rPr>
          <w:rFonts w:ascii="Times New Roman" w:hAnsi="Times New Roman" w:cs="Times New Roman"/>
          <w:b/>
        </w:rPr>
        <w:t>бработк</w:t>
      </w:r>
      <w:r>
        <w:rPr>
          <w:rFonts w:ascii="Times New Roman" w:hAnsi="Times New Roman" w:cs="Times New Roman"/>
          <w:b/>
        </w:rPr>
        <w:t>и</w:t>
      </w:r>
      <w:r w:rsidR="001D20A8" w:rsidRPr="00E02E90">
        <w:rPr>
          <w:rFonts w:ascii="Times New Roman" w:hAnsi="Times New Roman" w:cs="Times New Roman"/>
          <w:b/>
        </w:rPr>
        <w:t xml:space="preserve"> персональных данных без использования средств автоматизации</w:t>
      </w:r>
      <w:bookmarkEnd w:id="15"/>
      <w:r w:rsidR="001D20A8" w:rsidRPr="00E02E90">
        <w:rPr>
          <w:rFonts w:ascii="Times New Roman" w:hAnsi="Times New Roman" w:cs="Times New Roman"/>
          <w:b/>
        </w:rPr>
        <w:t xml:space="preserve"> </w:t>
      </w:r>
    </w:p>
    <w:p w14:paraId="5994A96F" w14:textId="77777777" w:rsidR="00A94365" w:rsidRPr="00254632" w:rsidRDefault="00A94365" w:rsidP="00464EEF">
      <w:pPr>
        <w:pStyle w:val="Default"/>
        <w:jc w:val="both"/>
        <w:rPr>
          <w:color w:val="auto"/>
          <w:sz w:val="22"/>
          <w:szCs w:val="22"/>
        </w:rPr>
      </w:pPr>
    </w:p>
    <w:p w14:paraId="3734FA44" w14:textId="7DE6CE64" w:rsidR="001D20A8" w:rsidRPr="00254632" w:rsidRDefault="001D20A8"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 xml:space="preserve">При обработке в Банке персональных </w:t>
      </w:r>
      <w:r w:rsidRPr="00254632">
        <w:rPr>
          <w:rFonts w:ascii="Times New Roman" w:hAnsi="Times New Roman" w:cs="Times New Roman"/>
        </w:rPr>
        <w:t xml:space="preserve">данных на бумажных носителях должны соблюдаться требования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 687. </w:t>
      </w:r>
    </w:p>
    <w:p w14:paraId="0671CE9C" w14:textId="798E70E7" w:rsidR="00A94365" w:rsidRPr="00254632" w:rsidRDefault="001D20A8"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При обработке персональных данных без использования средств автоматизации персональные данные должны обособляться от иной информации, в частности, путем их фиксации на отдельных материальных носителях персональных данных, в специальных разделах</w:t>
      </w:r>
      <w:r w:rsidR="00206687">
        <w:rPr>
          <w:rFonts w:ascii="Times New Roman" w:hAnsi="Times New Roman" w:cs="Times New Roman"/>
        </w:rPr>
        <w:t xml:space="preserve"> </w:t>
      </w:r>
      <w:r w:rsidR="00206687" w:rsidRPr="00206687">
        <w:rPr>
          <w:rFonts w:ascii="Times New Roman" w:hAnsi="Times New Roman" w:cs="Times New Roman"/>
        </w:rPr>
        <w:t>или на полях форм (бланков)</w:t>
      </w:r>
      <w:r w:rsidRPr="00254632">
        <w:rPr>
          <w:rFonts w:ascii="Times New Roman" w:hAnsi="Times New Roman" w:cs="Times New Roman"/>
        </w:rPr>
        <w:t xml:space="preserve">. Не допускается фиксация на одном материальном носителе персональных данных, цели обработки которых заведомо несовместимы. </w:t>
      </w:r>
    </w:p>
    <w:p w14:paraId="570FEA39" w14:textId="624E6773" w:rsidR="001D20A8" w:rsidRDefault="001D20A8"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Материальные носители персональных данных (бумажные носители), по достижении целей обработки или окончания сроков хранения содержащихся на них персональных данных, подлежат уничтожению, если иное не пред</w:t>
      </w:r>
      <w:r w:rsidR="00A756A1">
        <w:rPr>
          <w:rFonts w:ascii="Times New Roman" w:hAnsi="Times New Roman" w:cs="Times New Roman"/>
        </w:rPr>
        <w:t>усмотрено законодательством РФ.</w:t>
      </w:r>
    </w:p>
    <w:p w14:paraId="4753EA4F" w14:textId="77777777" w:rsidR="00A756A1" w:rsidRDefault="00A756A1" w:rsidP="00A756A1">
      <w:pPr>
        <w:pStyle w:val="aa"/>
        <w:spacing w:after="0"/>
        <w:ind w:left="1288"/>
        <w:jc w:val="both"/>
        <w:rPr>
          <w:rFonts w:ascii="Times New Roman" w:hAnsi="Times New Roman" w:cs="Times New Roman"/>
        </w:rPr>
      </w:pPr>
    </w:p>
    <w:p w14:paraId="74E38D6D" w14:textId="48C0371C" w:rsidR="00A756A1" w:rsidRPr="007C5033" w:rsidRDefault="00AD520C" w:rsidP="00F1173D">
      <w:pPr>
        <w:pStyle w:val="aa"/>
        <w:numPr>
          <w:ilvl w:val="1"/>
          <w:numId w:val="1"/>
        </w:numPr>
        <w:spacing w:after="0" w:line="240" w:lineRule="auto"/>
        <w:ind w:left="567" w:hanging="567"/>
        <w:outlineLvl w:val="1"/>
        <w:rPr>
          <w:rFonts w:ascii="Times New Roman" w:hAnsi="Times New Roman" w:cs="Times New Roman"/>
          <w:b/>
        </w:rPr>
      </w:pPr>
      <w:r w:rsidRPr="007C5033">
        <w:rPr>
          <w:rFonts w:ascii="Times New Roman" w:hAnsi="Times New Roman" w:cs="Times New Roman"/>
          <w:b/>
        </w:rPr>
        <w:t>Особенности о</w:t>
      </w:r>
      <w:r w:rsidR="00A756A1" w:rsidRPr="007C5033">
        <w:rPr>
          <w:rFonts w:ascii="Times New Roman" w:hAnsi="Times New Roman" w:cs="Times New Roman"/>
          <w:b/>
        </w:rPr>
        <w:t>бработк</w:t>
      </w:r>
      <w:r w:rsidRPr="007C5033">
        <w:rPr>
          <w:rFonts w:ascii="Times New Roman" w:hAnsi="Times New Roman" w:cs="Times New Roman"/>
          <w:b/>
        </w:rPr>
        <w:t>и</w:t>
      </w:r>
      <w:r w:rsidR="00A756A1" w:rsidRPr="007C5033">
        <w:rPr>
          <w:rFonts w:ascii="Times New Roman" w:hAnsi="Times New Roman" w:cs="Times New Roman"/>
          <w:b/>
        </w:rPr>
        <w:t xml:space="preserve"> персональных данных посетителей Банка</w:t>
      </w:r>
    </w:p>
    <w:p w14:paraId="06160373" w14:textId="357BB054" w:rsidR="005A0796" w:rsidRPr="007C5033" w:rsidRDefault="005A0796" w:rsidP="00F92B6A">
      <w:pPr>
        <w:pStyle w:val="aa"/>
        <w:numPr>
          <w:ilvl w:val="2"/>
          <w:numId w:val="1"/>
        </w:numPr>
        <w:spacing w:after="0"/>
        <w:jc w:val="both"/>
        <w:rPr>
          <w:rFonts w:ascii="Times New Roman" w:hAnsi="Times New Roman" w:cs="Times New Roman"/>
        </w:rPr>
      </w:pPr>
      <w:bookmarkStart w:id="16" w:name="_Ref495420601"/>
      <w:r w:rsidRPr="007C5033">
        <w:rPr>
          <w:rFonts w:ascii="Times New Roman" w:hAnsi="Times New Roman" w:cs="Times New Roman"/>
        </w:rPr>
        <w:t>Особенности обработки персональных данных посетителей Банка в связи с их пропуском на территорию Банка устанавливаются внутренним нормативным документом Банка, регулирующим пропускной режим.</w:t>
      </w:r>
    </w:p>
    <w:bookmarkEnd w:id="16"/>
    <w:p w14:paraId="5B8FC972" w14:textId="77777777" w:rsidR="00A94365" w:rsidRPr="00254632" w:rsidRDefault="00A94365" w:rsidP="00464EEF">
      <w:pPr>
        <w:pStyle w:val="Default"/>
        <w:jc w:val="both"/>
        <w:rPr>
          <w:color w:val="auto"/>
          <w:sz w:val="22"/>
          <w:szCs w:val="22"/>
        </w:rPr>
      </w:pPr>
    </w:p>
    <w:p w14:paraId="362FFC1F" w14:textId="750CDD33" w:rsidR="00A94365" w:rsidRPr="00206687" w:rsidRDefault="00A94365" w:rsidP="00F1173D">
      <w:pPr>
        <w:pStyle w:val="aa"/>
        <w:numPr>
          <w:ilvl w:val="1"/>
          <w:numId w:val="1"/>
        </w:numPr>
        <w:spacing w:after="0" w:line="240" w:lineRule="auto"/>
        <w:ind w:left="567" w:hanging="567"/>
        <w:outlineLvl w:val="1"/>
        <w:rPr>
          <w:rFonts w:ascii="Times New Roman" w:hAnsi="Times New Roman" w:cs="Times New Roman"/>
          <w:b/>
        </w:rPr>
      </w:pPr>
      <w:r w:rsidRPr="00206687">
        <w:rPr>
          <w:rFonts w:ascii="Times New Roman" w:hAnsi="Times New Roman" w:cs="Times New Roman"/>
          <w:b/>
        </w:rPr>
        <w:t xml:space="preserve"> </w:t>
      </w:r>
      <w:bookmarkStart w:id="17" w:name="_Toc494473451"/>
      <w:r w:rsidRPr="00206687">
        <w:rPr>
          <w:rFonts w:ascii="Times New Roman" w:hAnsi="Times New Roman" w:cs="Times New Roman"/>
          <w:b/>
        </w:rPr>
        <w:t>Доступ к персональным данным</w:t>
      </w:r>
      <w:bookmarkEnd w:id="17"/>
    </w:p>
    <w:p w14:paraId="69E805B4" w14:textId="77777777" w:rsidR="00A94365" w:rsidRPr="00254632" w:rsidRDefault="00A94365" w:rsidP="00464EEF">
      <w:pPr>
        <w:pStyle w:val="Default"/>
        <w:jc w:val="both"/>
        <w:rPr>
          <w:color w:val="auto"/>
          <w:sz w:val="22"/>
          <w:szCs w:val="22"/>
        </w:rPr>
      </w:pPr>
      <w:r w:rsidRPr="00254632">
        <w:rPr>
          <w:b/>
          <w:bCs/>
          <w:color w:val="auto"/>
          <w:sz w:val="22"/>
          <w:szCs w:val="22"/>
        </w:rPr>
        <w:t xml:space="preserve"> </w:t>
      </w:r>
    </w:p>
    <w:p w14:paraId="052FBF6F" w14:textId="39146ABB"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 xml:space="preserve">Работники Банка имеют право получать доступ только к тем персональным данным, которые им необходимы для выполнения </w:t>
      </w:r>
      <w:r w:rsidR="00206687">
        <w:rPr>
          <w:rFonts w:ascii="Times New Roman" w:hAnsi="Times New Roman" w:cs="Times New Roman"/>
        </w:rPr>
        <w:t xml:space="preserve">их </w:t>
      </w:r>
      <w:r w:rsidRPr="00254632">
        <w:rPr>
          <w:rFonts w:ascii="Times New Roman" w:hAnsi="Times New Roman" w:cs="Times New Roman"/>
        </w:rPr>
        <w:t xml:space="preserve">должностных обязанностей. Перечень подразделений, </w:t>
      </w:r>
      <w:r w:rsidR="00504DD9" w:rsidRPr="00254632">
        <w:rPr>
          <w:rFonts w:ascii="Times New Roman" w:hAnsi="Times New Roman" w:cs="Times New Roman"/>
        </w:rPr>
        <w:t>обрабатывающих персональные данные</w:t>
      </w:r>
      <w:r w:rsidRPr="00254632">
        <w:rPr>
          <w:rFonts w:ascii="Times New Roman" w:hAnsi="Times New Roman" w:cs="Times New Roman"/>
        </w:rPr>
        <w:t xml:space="preserve"> определен в Реестр</w:t>
      </w:r>
      <w:r w:rsidR="00504DD9" w:rsidRPr="00254632">
        <w:rPr>
          <w:rFonts w:ascii="Times New Roman" w:hAnsi="Times New Roman" w:cs="Times New Roman"/>
        </w:rPr>
        <w:t>е</w:t>
      </w:r>
      <w:r w:rsidRPr="00254632">
        <w:rPr>
          <w:rFonts w:ascii="Times New Roman" w:hAnsi="Times New Roman" w:cs="Times New Roman"/>
        </w:rPr>
        <w:t xml:space="preserve"> информационных систем персональных данных</w:t>
      </w:r>
      <w:r w:rsidR="00517EFA">
        <w:rPr>
          <w:rFonts w:ascii="Times New Roman" w:hAnsi="Times New Roman" w:cs="Times New Roman"/>
        </w:rPr>
        <w:t xml:space="preserve"> (Приложение 1 к </w:t>
      </w:r>
      <w:r w:rsidR="00517EFA" w:rsidRPr="00517EFA">
        <w:rPr>
          <w:rFonts w:ascii="Times New Roman" w:hAnsi="Times New Roman" w:cs="Times New Roman"/>
        </w:rPr>
        <w:t>Положени</w:t>
      </w:r>
      <w:r w:rsidR="00517EFA">
        <w:rPr>
          <w:rFonts w:ascii="Times New Roman" w:hAnsi="Times New Roman" w:cs="Times New Roman"/>
        </w:rPr>
        <w:t>ю</w:t>
      </w:r>
      <w:r w:rsidR="00517EFA" w:rsidRPr="00517EFA">
        <w:rPr>
          <w:rFonts w:ascii="Times New Roman" w:hAnsi="Times New Roman" w:cs="Times New Roman"/>
        </w:rPr>
        <w:t xml:space="preserve"> о защите персональных данных</w:t>
      </w:r>
      <w:r w:rsidR="00517EFA">
        <w:rPr>
          <w:rFonts w:ascii="Times New Roman" w:hAnsi="Times New Roman" w:cs="Times New Roman"/>
        </w:rPr>
        <w:t>)</w:t>
      </w:r>
      <w:r w:rsidRPr="00254632">
        <w:rPr>
          <w:rFonts w:ascii="Times New Roman" w:hAnsi="Times New Roman" w:cs="Times New Roman"/>
        </w:rPr>
        <w:t xml:space="preserve">. </w:t>
      </w:r>
      <w:r w:rsidR="00517EFA">
        <w:rPr>
          <w:rFonts w:ascii="Times New Roman" w:hAnsi="Times New Roman" w:cs="Times New Roman"/>
        </w:rPr>
        <w:t xml:space="preserve">Реестр ведет Уполномоченное лицо. </w:t>
      </w:r>
    </w:p>
    <w:p w14:paraId="21593483" w14:textId="0147F601"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 xml:space="preserve">Доступ к информационным системам персональных данных Банка предоставляется в соответствии </w:t>
      </w:r>
      <w:r w:rsidR="00C0281D" w:rsidRPr="00254632">
        <w:rPr>
          <w:rFonts w:ascii="Times New Roman" w:hAnsi="Times New Roman" w:cs="Times New Roman"/>
        </w:rPr>
        <w:t>с Порядком предоставления доступа к информационным ресурсам</w:t>
      </w:r>
      <w:r w:rsidRPr="00254632">
        <w:rPr>
          <w:rFonts w:ascii="Times New Roman" w:hAnsi="Times New Roman" w:cs="Times New Roman"/>
        </w:rPr>
        <w:t xml:space="preserve">. </w:t>
      </w:r>
    </w:p>
    <w:p w14:paraId="7640425B" w14:textId="77D4E8CA"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 xml:space="preserve">Работники допускаются к обработке персональных данных только после ознакомления с настоящим Положением и другими </w:t>
      </w:r>
      <w:r w:rsidR="00C0281D" w:rsidRPr="00254632">
        <w:rPr>
          <w:rFonts w:ascii="Times New Roman" w:hAnsi="Times New Roman" w:cs="Times New Roman"/>
        </w:rPr>
        <w:t>внутренними нормативными документами</w:t>
      </w:r>
      <w:r w:rsidRPr="00254632">
        <w:rPr>
          <w:rFonts w:ascii="Times New Roman" w:hAnsi="Times New Roman" w:cs="Times New Roman"/>
        </w:rPr>
        <w:t xml:space="preserve"> Банка, определяющими порядок обработки и обеспечения безопасности персональных данных</w:t>
      </w:r>
      <w:r w:rsidR="00C0281D" w:rsidRPr="00254632">
        <w:rPr>
          <w:rFonts w:ascii="Times New Roman" w:hAnsi="Times New Roman" w:cs="Times New Roman"/>
        </w:rPr>
        <w:t>.</w:t>
      </w:r>
    </w:p>
    <w:p w14:paraId="6B2D32D0" w14:textId="5309C23D"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Режим</w:t>
      </w:r>
      <w:r w:rsidR="00C605DD" w:rsidRPr="00254632">
        <w:rPr>
          <w:rFonts w:ascii="Times New Roman" w:hAnsi="Times New Roman" w:cs="Times New Roman"/>
        </w:rPr>
        <w:t xml:space="preserve"> </w:t>
      </w:r>
      <w:r w:rsidRPr="00254632">
        <w:rPr>
          <w:rFonts w:ascii="Times New Roman" w:hAnsi="Times New Roman" w:cs="Times New Roman"/>
        </w:rPr>
        <w:t xml:space="preserve">безопасности помещений, в которых обрабатываются персональные данные, должен препятствовать неконтролируемому проникновению или пребыванию в этих помещениях посторонних лиц. </w:t>
      </w:r>
    </w:p>
    <w:p w14:paraId="400339D1" w14:textId="2FCB138F"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В случае</w:t>
      </w:r>
      <w:r w:rsidR="00206687">
        <w:rPr>
          <w:rFonts w:ascii="Times New Roman" w:hAnsi="Times New Roman" w:cs="Times New Roman"/>
        </w:rPr>
        <w:t>,</w:t>
      </w:r>
      <w:r w:rsidRPr="00254632">
        <w:rPr>
          <w:rFonts w:ascii="Times New Roman" w:hAnsi="Times New Roman" w:cs="Times New Roman"/>
        </w:rPr>
        <w:t xml:space="preserve"> если Банку оказывают услуги физические или юридические лица, доступ к персональным данным </w:t>
      </w:r>
      <w:r w:rsidR="00206687">
        <w:rPr>
          <w:rFonts w:ascii="Times New Roman" w:hAnsi="Times New Roman" w:cs="Times New Roman"/>
        </w:rPr>
        <w:t>таким лицам предоставляется</w:t>
      </w:r>
      <w:r w:rsidRPr="00254632">
        <w:rPr>
          <w:rFonts w:ascii="Times New Roman" w:hAnsi="Times New Roman" w:cs="Times New Roman"/>
        </w:rPr>
        <w:t xml:space="preserve"> на основании договора, содержащего обязательства данного лица о неразглашении конфиденциальной информации, и при наличии согласия субъекта ПДн или других законных оснований. </w:t>
      </w:r>
    </w:p>
    <w:p w14:paraId="56CDE243" w14:textId="2D33C9C2" w:rsidR="00A94365" w:rsidRPr="00254632" w:rsidRDefault="00A94365" w:rsidP="00F1173D">
      <w:pPr>
        <w:pStyle w:val="aa"/>
        <w:numPr>
          <w:ilvl w:val="2"/>
          <w:numId w:val="1"/>
        </w:numPr>
        <w:spacing w:after="0"/>
        <w:jc w:val="both"/>
        <w:rPr>
          <w:rFonts w:ascii="Times New Roman" w:hAnsi="Times New Roman" w:cs="Times New Roman"/>
        </w:rPr>
      </w:pPr>
      <w:r w:rsidRPr="00254632">
        <w:rPr>
          <w:rFonts w:ascii="Times New Roman" w:hAnsi="Times New Roman" w:cs="Times New Roman"/>
        </w:rPr>
        <w:t xml:space="preserve">Представители органов государственной власти получают доступ к персональным данным, обрабатываемым в Банке, в </w:t>
      </w:r>
      <w:r w:rsidR="00E6650B">
        <w:rPr>
          <w:rFonts w:ascii="Times New Roman" w:hAnsi="Times New Roman" w:cs="Times New Roman"/>
        </w:rPr>
        <w:t xml:space="preserve">случаях, в </w:t>
      </w:r>
      <w:r w:rsidRPr="00254632">
        <w:rPr>
          <w:rFonts w:ascii="Times New Roman" w:hAnsi="Times New Roman" w:cs="Times New Roman"/>
        </w:rPr>
        <w:t xml:space="preserve">объеме и </w:t>
      </w:r>
      <w:r w:rsidR="00E6650B">
        <w:rPr>
          <w:rFonts w:ascii="Times New Roman" w:hAnsi="Times New Roman" w:cs="Times New Roman"/>
        </w:rPr>
        <w:t xml:space="preserve">в </w:t>
      </w:r>
      <w:r w:rsidRPr="00254632">
        <w:rPr>
          <w:rFonts w:ascii="Times New Roman" w:hAnsi="Times New Roman" w:cs="Times New Roman"/>
        </w:rPr>
        <w:t>порядке, установленн</w:t>
      </w:r>
      <w:r w:rsidR="00E6650B">
        <w:rPr>
          <w:rFonts w:ascii="Times New Roman" w:hAnsi="Times New Roman" w:cs="Times New Roman"/>
        </w:rPr>
        <w:t>ых</w:t>
      </w:r>
      <w:r w:rsidRPr="00254632">
        <w:rPr>
          <w:rFonts w:ascii="Times New Roman" w:hAnsi="Times New Roman" w:cs="Times New Roman"/>
        </w:rPr>
        <w:t xml:space="preserve"> законодательством РФ. </w:t>
      </w:r>
    </w:p>
    <w:p w14:paraId="336E0E4A" w14:textId="77777777" w:rsidR="009D3725" w:rsidRPr="00254632" w:rsidRDefault="009D3725" w:rsidP="00A94365">
      <w:pPr>
        <w:pStyle w:val="Default"/>
        <w:rPr>
          <w:color w:val="auto"/>
          <w:sz w:val="22"/>
          <w:szCs w:val="22"/>
        </w:rPr>
      </w:pPr>
    </w:p>
    <w:p w14:paraId="07C466EC" w14:textId="77777777" w:rsidR="00CC0144" w:rsidRPr="00254632" w:rsidRDefault="00CC0144" w:rsidP="00464EEF">
      <w:pPr>
        <w:autoSpaceDE w:val="0"/>
        <w:autoSpaceDN w:val="0"/>
        <w:adjustRightInd w:val="0"/>
        <w:spacing w:after="0" w:line="240" w:lineRule="auto"/>
        <w:jc w:val="both"/>
        <w:rPr>
          <w:rFonts w:ascii="Arial" w:hAnsi="Arial" w:cs="Arial"/>
          <w:b/>
          <w:bCs/>
          <w:szCs w:val="23"/>
        </w:rPr>
      </w:pPr>
    </w:p>
    <w:p w14:paraId="04F3DDC7" w14:textId="14626C4B" w:rsidR="00BD4E2B" w:rsidRPr="00CE3439" w:rsidRDefault="00BD4E2B" w:rsidP="00F1173D">
      <w:pPr>
        <w:pStyle w:val="aa"/>
        <w:numPr>
          <w:ilvl w:val="0"/>
          <w:numId w:val="1"/>
        </w:numPr>
        <w:jc w:val="center"/>
        <w:outlineLvl w:val="0"/>
        <w:rPr>
          <w:rFonts w:ascii="Times New Roman" w:hAnsi="Times New Roman" w:cs="Times New Roman"/>
          <w:b/>
        </w:rPr>
      </w:pPr>
      <w:bookmarkStart w:id="18" w:name="_Toc494473452"/>
      <w:r w:rsidRPr="00CE3439">
        <w:rPr>
          <w:rFonts w:ascii="Times New Roman" w:hAnsi="Times New Roman" w:cs="Times New Roman"/>
          <w:b/>
        </w:rPr>
        <w:t>Права субъектов персональных данных</w:t>
      </w:r>
      <w:bookmarkEnd w:id="18"/>
    </w:p>
    <w:p w14:paraId="1A8FE001" w14:textId="77777777" w:rsidR="00BD4E2B" w:rsidRPr="00254632" w:rsidRDefault="00BD4E2B" w:rsidP="00464EEF">
      <w:pPr>
        <w:autoSpaceDE w:val="0"/>
        <w:autoSpaceDN w:val="0"/>
        <w:adjustRightInd w:val="0"/>
        <w:spacing w:after="0" w:line="240" w:lineRule="auto"/>
        <w:jc w:val="both"/>
        <w:rPr>
          <w:rFonts w:ascii="Arial" w:hAnsi="Arial" w:cs="Arial"/>
          <w:szCs w:val="23"/>
        </w:rPr>
      </w:pPr>
    </w:p>
    <w:p w14:paraId="3EDB503E" w14:textId="243EBDD0" w:rsidR="00024470" w:rsidRDefault="00BD4E2B" w:rsidP="00F1173D">
      <w:pPr>
        <w:pStyle w:val="aa"/>
        <w:numPr>
          <w:ilvl w:val="1"/>
          <w:numId w:val="1"/>
        </w:numPr>
        <w:spacing w:line="240" w:lineRule="auto"/>
        <w:ind w:left="567" w:hanging="567"/>
        <w:jc w:val="both"/>
        <w:rPr>
          <w:rFonts w:ascii="Times New Roman" w:hAnsi="Times New Roman" w:cs="Times New Roman"/>
        </w:rPr>
      </w:pPr>
      <w:r w:rsidRPr="00CE3439">
        <w:rPr>
          <w:rFonts w:ascii="Times New Roman" w:hAnsi="Times New Roman" w:cs="Times New Roman"/>
        </w:rPr>
        <w:t>Субъект персональных данных имеет право на получение сведений</w:t>
      </w:r>
      <w:r w:rsidR="008A69AA">
        <w:rPr>
          <w:rFonts w:ascii="Times New Roman" w:hAnsi="Times New Roman" w:cs="Times New Roman"/>
        </w:rPr>
        <w:t>, указанных в п.</w:t>
      </w:r>
      <w:r w:rsidR="008A69AA">
        <w:rPr>
          <w:rFonts w:ascii="Times New Roman" w:hAnsi="Times New Roman" w:cs="Times New Roman"/>
        </w:rPr>
        <w:fldChar w:fldCharType="begin"/>
      </w:r>
      <w:r w:rsidR="008A69AA">
        <w:rPr>
          <w:rFonts w:ascii="Times New Roman" w:hAnsi="Times New Roman" w:cs="Times New Roman"/>
        </w:rPr>
        <w:instrText xml:space="preserve"> REF _Ref494443668 \r \h </w:instrText>
      </w:r>
      <w:r w:rsidR="008A69AA">
        <w:rPr>
          <w:rFonts w:ascii="Times New Roman" w:hAnsi="Times New Roman" w:cs="Times New Roman"/>
        </w:rPr>
      </w:r>
      <w:r w:rsidR="008A69AA">
        <w:rPr>
          <w:rFonts w:ascii="Times New Roman" w:hAnsi="Times New Roman" w:cs="Times New Roman"/>
        </w:rPr>
        <w:fldChar w:fldCharType="separate"/>
      </w:r>
      <w:r w:rsidR="008A69AA">
        <w:rPr>
          <w:rFonts w:ascii="Times New Roman" w:hAnsi="Times New Roman" w:cs="Times New Roman"/>
        </w:rPr>
        <w:t>10.1</w:t>
      </w:r>
      <w:r w:rsidR="008A69AA">
        <w:rPr>
          <w:rFonts w:ascii="Times New Roman" w:hAnsi="Times New Roman" w:cs="Times New Roman"/>
        </w:rPr>
        <w:fldChar w:fldCharType="end"/>
      </w:r>
      <w:r w:rsidR="008A69AA">
        <w:rPr>
          <w:rFonts w:ascii="Times New Roman" w:hAnsi="Times New Roman" w:cs="Times New Roman"/>
        </w:rPr>
        <w:t xml:space="preserve"> настоящего Положения.</w:t>
      </w:r>
    </w:p>
    <w:p w14:paraId="156B0720" w14:textId="467E389C" w:rsidR="00CE3439" w:rsidRDefault="00D03443"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lastRenderedPageBreak/>
        <w:t>Субъект персональных данных</w:t>
      </w:r>
      <w:r w:rsidR="00BD4E2B" w:rsidRPr="00CE3439">
        <w:rPr>
          <w:rFonts w:ascii="Times New Roman" w:hAnsi="Times New Roman" w:cs="Times New Roman"/>
        </w:rPr>
        <w:t xml:space="preserve"> вправе требовать их уточнения, блокирования или уничтожения в случае, если </w:t>
      </w:r>
      <w:r>
        <w:rPr>
          <w:rFonts w:ascii="Times New Roman" w:hAnsi="Times New Roman" w:cs="Times New Roman"/>
        </w:rPr>
        <w:t>они</w:t>
      </w:r>
      <w:r w:rsidR="00BD4E2B" w:rsidRPr="00CE3439">
        <w:rPr>
          <w:rFonts w:ascii="Times New Roman" w:hAnsi="Times New Roman" w:cs="Times New Roman"/>
        </w:rPr>
        <w:t xml:space="preserve"> являются неполными, устаревшими, недостоверными, незаконно полученными или не являются необходимыми для заявленной цели обработки. </w:t>
      </w:r>
    </w:p>
    <w:p w14:paraId="7FF222AF" w14:textId="081B6C34" w:rsidR="00BD4E2B" w:rsidRPr="00254632" w:rsidRDefault="00BD4E2B"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 xml:space="preserve">Право субъекта персональных данных на доступ к своим персональным данным может быть ограничено в соответствии с федеральными законами, в том числе если: </w:t>
      </w:r>
    </w:p>
    <w:p w14:paraId="0729A217" w14:textId="7986110F" w:rsidR="00BD4E2B" w:rsidRPr="00254632" w:rsidRDefault="00BD4E2B" w:rsidP="00F1173D">
      <w:pPr>
        <w:pStyle w:val="Default"/>
        <w:numPr>
          <w:ilvl w:val="0"/>
          <w:numId w:val="16"/>
        </w:numPr>
        <w:ind w:left="993"/>
        <w:jc w:val="both"/>
        <w:rPr>
          <w:rFonts w:ascii="Times New Roman" w:hAnsi="Times New Roman" w:cs="Times New Roman"/>
          <w:color w:val="auto"/>
          <w:sz w:val="22"/>
        </w:rPr>
      </w:pPr>
      <w:r w:rsidRPr="00254632">
        <w:rPr>
          <w:rFonts w:ascii="Times New Roman" w:hAnsi="Times New Roman" w:cs="Times New Roman"/>
          <w:color w:val="auto"/>
          <w:sz w:val="22"/>
        </w:rPr>
        <w:t xml:space="preserve">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или иными нормативными актами; </w:t>
      </w:r>
    </w:p>
    <w:p w14:paraId="633C1269" w14:textId="322487FC" w:rsidR="00BD4E2B" w:rsidRPr="00254632" w:rsidRDefault="00BD4E2B" w:rsidP="00F1173D">
      <w:pPr>
        <w:pStyle w:val="Default"/>
        <w:numPr>
          <w:ilvl w:val="0"/>
          <w:numId w:val="16"/>
        </w:numPr>
        <w:ind w:left="993"/>
        <w:jc w:val="both"/>
        <w:rPr>
          <w:rFonts w:ascii="Times New Roman" w:hAnsi="Times New Roman" w:cs="Times New Roman"/>
          <w:color w:val="auto"/>
          <w:sz w:val="22"/>
        </w:rPr>
      </w:pPr>
      <w:r w:rsidRPr="00254632">
        <w:rPr>
          <w:rFonts w:ascii="Times New Roman" w:hAnsi="Times New Roman" w:cs="Times New Roman"/>
          <w:color w:val="auto"/>
          <w:sz w:val="22"/>
        </w:rPr>
        <w:t xml:space="preserve">доступ субъекта персональных данных к его персональным данным нарушает права и законные интересы третьих лиц. </w:t>
      </w:r>
    </w:p>
    <w:p w14:paraId="129B3FFB" w14:textId="40AEE48A" w:rsidR="00BD4E2B" w:rsidRPr="00254632" w:rsidRDefault="00BD4E2B"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 xml:space="preserve">Субъект персональных данных имеет право обжаловать в </w:t>
      </w:r>
      <w:r w:rsidR="00680539">
        <w:rPr>
          <w:rFonts w:ascii="Times New Roman" w:hAnsi="Times New Roman" w:cs="Times New Roman"/>
        </w:rPr>
        <w:t>У</w:t>
      </w:r>
      <w:r w:rsidRPr="00254632">
        <w:rPr>
          <w:rFonts w:ascii="Times New Roman" w:hAnsi="Times New Roman" w:cs="Times New Roman"/>
        </w:rPr>
        <w:t xml:space="preserve">полномоченный орган или в судебном порядке неправомерные действия или бездействия Банка при обработке и защите его персональных данных. </w:t>
      </w:r>
    </w:p>
    <w:p w14:paraId="68F240FF" w14:textId="4574A136" w:rsidR="00BD4E2B" w:rsidRPr="00254632" w:rsidRDefault="00BD4E2B" w:rsidP="00F1173D">
      <w:pPr>
        <w:pStyle w:val="aa"/>
        <w:numPr>
          <w:ilvl w:val="1"/>
          <w:numId w:val="1"/>
        </w:numPr>
        <w:spacing w:line="240" w:lineRule="auto"/>
        <w:ind w:left="567" w:hanging="567"/>
        <w:jc w:val="both"/>
        <w:rPr>
          <w:rFonts w:ascii="Times New Roman" w:hAnsi="Times New Roman" w:cs="Times New Roman"/>
        </w:rPr>
      </w:pPr>
      <w:r w:rsidRPr="00254632">
        <w:rPr>
          <w:rFonts w:ascii="Times New Roman" w:hAnsi="Times New Roman"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12F821B" w14:textId="77777777" w:rsidR="001D20A8" w:rsidRDefault="001D20A8" w:rsidP="00B24B92">
      <w:pPr>
        <w:pStyle w:val="Default"/>
        <w:rPr>
          <w:color w:val="auto"/>
          <w:sz w:val="20"/>
          <w:szCs w:val="22"/>
        </w:rPr>
      </w:pPr>
    </w:p>
    <w:p w14:paraId="21F001E0" w14:textId="77777777" w:rsidR="008A69AA" w:rsidRDefault="008A69AA" w:rsidP="00B24B92">
      <w:pPr>
        <w:pStyle w:val="Default"/>
        <w:rPr>
          <w:color w:val="auto"/>
          <w:sz w:val="20"/>
          <w:szCs w:val="22"/>
        </w:rPr>
      </w:pPr>
    </w:p>
    <w:p w14:paraId="0F84B2B6" w14:textId="58FE8F01" w:rsidR="008A69AA" w:rsidRDefault="008A69AA" w:rsidP="00F1173D">
      <w:pPr>
        <w:pStyle w:val="aa"/>
        <w:numPr>
          <w:ilvl w:val="0"/>
          <w:numId w:val="1"/>
        </w:numPr>
        <w:jc w:val="center"/>
        <w:outlineLvl w:val="0"/>
        <w:rPr>
          <w:rFonts w:ascii="Times New Roman" w:hAnsi="Times New Roman" w:cs="Times New Roman"/>
          <w:b/>
        </w:rPr>
      </w:pPr>
      <w:bookmarkStart w:id="19" w:name="_Toc494473453"/>
      <w:r w:rsidRPr="008A69AA">
        <w:rPr>
          <w:rFonts w:ascii="Times New Roman" w:hAnsi="Times New Roman" w:cs="Times New Roman"/>
          <w:b/>
        </w:rPr>
        <w:t xml:space="preserve">Регламент обработки </w:t>
      </w:r>
      <w:r w:rsidR="009E2351">
        <w:rPr>
          <w:rFonts w:ascii="Times New Roman" w:hAnsi="Times New Roman" w:cs="Times New Roman"/>
          <w:b/>
        </w:rPr>
        <w:t xml:space="preserve">обращений и </w:t>
      </w:r>
      <w:r w:rsidRPr="008A69AA">
        <w:rPr>
          <w:rFonts w:ascii="Times New Roman" w:hAnsi="Times New Roman" w:cs="Times New Roman"/>
          <w:b/>
        </w:rPr>
        <w:t>запросов субъект</w:t>
      </w:r>
      <w:r w:rsidR="009E2351">
        <w:rPr>
          <w:rFonts w:ascii="Times New Roman" w:hAnsi="Times New Roman" w:cs="Times New Roman"/>
          <w:b/>
        </w:rPr>
        <w:t>ов</w:t>
      </w:r>
      <w:r w:rsidRPr="008A69AA">
        <w:rPr>
          <w:rFonts w:ascii="Times New Roman" w:hAnsi="Times New Roman" w:cs="Times New Roman"/>
          <w:b/>
        </w:rPr>
        <w:t xml:space="preserve"> персональных данных или </w:t>
      </w:r>
      <w:r w:rsidR="00680539">
        <w:rPr>
          <w:rFonts w:ascii="Times New Roman" w:hAnsi="Times New Roman" w:cs="Times New Roman"/>
          <w:b/>
        </w:rPr>
        <w:t>Уполномоченного органа</w:t>
      </w:r>
      <w:bookmarkEnd w:id="19"/>
    </w:p>
    <w:p w14:paraId="3A82F473" w14:textId="77777777" w:rsidR="008A69AA" w:rsidRDefault="008A69AA" w:rsidP="008A69AA">
      <w:pPr>
        <w:pStyle w:val="aa"/>
        <w:rPr>
          <w:rFonts w:ascii="Times New Roman" w:hAnsi="Times New Roman" w:cs="Times New Roman"/>
          <w:b/>
        </w:rPr>
      </w:pPr>
    </w:p>
    <w:p w14:paraId="62C9EA18" w14:textId="1D8F3EEE" w:rsidR="008A69AA" w:rsidRPr="008A69AA" w:rsidRDefault="008A69AA" w:rsidP="00F1173D">
      <w:pPr>
        <w:pStyle w:val="aa"/>
        <w:numPr>
          <w:ilvl w:val="1"/>
          <w:numId w:val="1"/>
        </w:numPr>
        <w:spacing w:line="240" w:lineRule="auto"/>
        <w:ind w:left="567" w:hanging="567"/>
        <w:jc w:val="both"/>
        <w:rPr>
          <w:rFonts w:ascii="Times New Roman" w:hAnsi="Times New Roman" w:cs="Times New Roman"/>
        </w:rPr>
      </w:pPr>
      <w:bookmarkStart w:id="20" w:name="_Ref494443668"/>
      <w:r w:rsidRPr="008A69AA">
        <w:rPr>
          <w:rFonts w:ascii="Times New Roman" w:hAnsi="Times New Roman" w:cs="Times New Roman"/>
        </w:rPr>
        <w:t xml:space="preserve">Субъект ПДн или его законный представитель </w:t>
      </w:r>
      <w:hyperlink r:id="rId9" w:tooltip="Ссылка на КонсультантПлюс" w:history="1">
        <w:r w:rsidR="00F72193" w:rsidRPr="001B2E9C">
          <w:t>право на получение</w:t>
        </w:r>
      </w:hyperlink>
      <w:r w:rsidRPr="00F72193">
        <w:rPr>
          <w:rStyle w:val="af1"/>
          <w:iCs/>
          <w:u w:val="none"/>
        </w:rPr>
        <w:t xml:space="preserve"> </w:t>
      </w:r>
      <w:r w:rsidRPr="008A69AA">
        <w:rPr>
          <w:rFonts w:ascii="Times New Roman" w:hAnsi="Times New Roman" w:cs="Times New Roman"/>
        </w:rPr>
        <w:t>информации, касающейся обработки его ПДн, в том числе содержащей:</w:t>
      </w:r>
      <w:bookmarkEnd w:id="20"/>
    </w:p>
    <w:p w14:paraId="022FAFD2" w14:textId="11163E3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подтверждение факта обработки;</w:t>
      </w:r>
    </w:p>
    <w:p w14:paraId="7A78CD5F" w14:textId="7777777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правовые основания и цели обработки;</w:t>
      </w:r>
    </w:p>
    <w:p w14:paraId="076BBDAA" w14:textId="7777777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 xml:space="preserve">применяемые </w:t>
      </w:r>
      <w:r>
        <w:rPr>
          <w:rFonts w:ascii="Times New Roman" w:hAnsi="Times New Roman" w:cs="Times New Roman"/>
        </w:rPr>
        <w:t>Банком</w:t>
      </w:r>
      <w:r w:rsidRPr="00024470">
        <w:rPr>
          <w:rFonts w:ascii="Times New Roman" w:hAnsi="Times New Roman" w:cs="Times New Roman"/>
        </w:rPr>
        <w:t xml:space="preserve"> способы обработки;</w:t>
      </w:r>
    </w:p>
    <w:p w14:paraId="4B57C872" w14:textId="4691BB12"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 xml:space="preserve">наименование и место нахождения </w:t>
      </w:r>
      <w:r>
        <w:rPr>
          <w:rFonts w:ascii="Times New Roman" w:hAnsi="Times New Roman" w:cs="Times New Roman"/>
        </w:rPr>
        <w:t>Банка</w:t>
      </w:r>
      <w:r w:rsidRPr="00024470">
        <w:rPr>
          <w:rFonts w:ascii="Times New Roman" w:hAnsi="Times New Roman" w:cs="Times New Roman"/>
        </w:rPr>
        <w:t>, сведения о лицах (</w:t>
      </w:r>
      <w:r>
        <w:rPr>
          <w:rFonts w:ascii="Times New Roman" w:hAnsi="Times New Roman" w:cs="Times New Roman"/>
        </w:rPr>
        <w:t>кроме</w:t>
      </w:r>
      <w:r w:rsidRPr="00024470">
        <w:rPr>
          <w:rFonts w:ascii="Times New Roman" w:hAnsi="Times New Roman" w:cs="Times New Roman"/>
        </w:rPr>
        <w:t xml:space="preserve"> работников </w:t>
      </w:r>
      <w:r>
        <w:rPr>
          <w:rFonts w:ascii="Times New Roman" w:hAnsi="Times New Roman" w:cs="Times New Roman"/>
        </w:rPr>
        <w:t>Банка</w:t>
      </w:r>
      <w:r w:rsidRPr="00024470">
        <w:rPr>
          <w:rFonts w:ascii="Times New Roman" w:hAnsi="Times New Roman" w:cs="Times New Roman"/>
        </w:rPr>
        <w:t xml:space="preserve">), которые имеют доступ к </w:t>
      </w:r>
      <w:r w:rsidR="001C5E14">
        <w:rPr>
          <w:rFonts w:ascii="Times New Roman" w:hAnsi="Times New Roman" w:cs="Times New Roman"/>
        </w:rPr>
        <w:t>ПДн</w:t>
      </w:r>
      <w:r w:rsidRPr="00024470">
        <w:rPr>
          <w:rFonts w:ascii="Times New Roman" w:hAnsi="Times New Roman" w:cs="Times New Roman"/>
        </w:rPr>
        <w:t xml:space="preserve"> или которым могут быть раскрыты </w:t>
      </w:r>
      <w:r w:rsidR="001C5E14">
        <w:rPr>
          <w:rFonts w:ascii="Times New Roman" w:hAnsi="Times New Roman" w:cs="Times New Roman"/>
        </w:rPr>
        <w:t>ПДн</w:t>
      </w:r>
      <w:r w:rsidRPr="00024470">
        <w:rPr>
          <w:rFonts w:ascii="Times New Roman" w:hAnsi="Times New Roman" w:cs="Times New Roman"/>
        </w:rPr>
        <w:t xml:space="preserve"> на основании договора с </w:t>
      </w:r>
      <w:r>
        <w:rPr>
          <w:rFonts w:ascii="Times New Roman" w:hAnsi="Times New Roman" w:cs="Times New Roman"/>
        </w:rPr>
        <w:t>Банком</w:t>
      </w:r>
      <w:r w:rsidRPr="00024470">
        <w:rPr>
          <w:rFonts w:ascii="Times New Roman" w:hAnsi="Times New Roman" w:cs="Times New Roman"/>
        </w:rPr>
        <w:t xml:space="preserve"> или на основании федерального закона;</w:t>
      </w:r>
    </w:p>
    <w:p w14:paraId="01B1A545" w14:textId="7777777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 xml:space="preserve">обрабатываемые персональные данные, относящиеся к </w:t>
      </w:r>
      <w:r>
        <w:rPr>
          <w:rFonts w:ascii="Times New Roman" w:hAnsi="Times New Roman" w:cs="Times New Roman"/>
        </w:rPr>
        <w:t>данному</w:t>
      </w:r>
      <w:r w:rsidRPr="00024470">
        <w:rPr>
          <w:rFonts w:ascii="Times New Roman" w:hAnsi="Times New Roman" w:cs="Times New Roman"/>
        </w:rPr>
        <w:t xml:space="preserve"> субъекту персональных данных, источник их получения, если иной порядок представления таких данных не предусмотрен федеральным законом;</w:t>
      </w:r>
    </w:p>
    <w:p w14:paraId="171DF21B" w14:textId="7E05F063"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 xml:space="preserve">сроки обработки </w:t>
      </w:r>
      <w:r w:rsidR="001C5E14">
        <w:rPr>
          <w:rFonts w:ascii="Times New Roman" w:hAnsi="Times New Roman" w:cs="Times New Roman"/>
        </w:rPr>
        <w:t>ПДн</w:t>
      </w:r>
      <w:r w:rsidRPr="00024470">
        <w:rPr>
          <w:rFonts w:ascii="Times New Roman" w:hAnsi="Times New Roman" w:cs="Times New Roman"/>
        </w:rPr>
        <w:t>, в том числе сроки их хранения;</w:t>
      </w:r>
    </w:p>
    <w:p w14:paraId="72DDA576" w14:textId="7777777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порядок осуществления субъектом персональных данных прав, предусмотренных Федеральным законом</w:t>
      </w:r>
      <w:r>
        <w:rPr>
          <w:rFonts w:ascii="Times New Roman" w:hAnsi="Times New Roman" w:cs="Times New Roman"/>
        </w:rPr>
        <w:t xml:space="preserve"> «О персональных данных»</w:t>
      </w:r>
      <w:r w:rsidRPr="00024470">
        <w:rPr>
          <w:rFonts w:ascii="Times New Roman" w:hAnsi="Times New Roman" w:cs="Times New Roman"/>
        </w:rPr>
        <w:t>;</w:t>
      </w:r>
    </w:p>
    <w:p w14:paraId="3C21A4CA" w14:textId="77777777"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информацию об осуществленной или о предполагаемой трансграничной передаче данных;</w:t>
      </w:r>
    </w:p>
    <w:p w14:paraId="71BBBC36" w14:textId="01557671" w:rsidR="008A69AA" w:rsidRPr="00024470" w:rsidRDefault="008A69AA" w:rsidP="00F1173D">
      <w:pPr>
        <w:pStyle w:val="aa"/>
        <w:numPr>
          <w:ilvl w:val="1"/>
          <w:numId w:val="18"/>
        </w:numPr>
        <w:spacing w:line="240" w:lineRule="auto"/>
        <w:ind w:left="993" w:hanging="426"/>
        <w:jc w:val="both"/>
        <w:rPr>
          <w:rFonts w:ascii="Times New Roman" w:hAnsi="Times New Roman" w:cs="Times New Roman"/>
        </w:rPr>
      </w:pPr>
      <w:r w:rsidRPr="00024470">
        <w:rPr>
          <w:rFonts w:ascii="Times New Roman" w:hAnsi="Times New Roman" w:cs="Times New Roman"/>
        </w:rPr>
        <w:t xml:space="preserve">наименование или фамилию, имя, отчество и адрес лица, осуществляющего обработку </w:t>
      </w:r>
      <w:r w:rsidR="001C5E14">
        <w:rPr>
          <w:rFonts w:ascii="Times New Roman" w:hAnsi="Times New Roman" w:cs="Times New Roman"/>
        </w:rPr>
        <w:t xml:space="preserve">ПДн </w:t>
      </w:r>
      <w:r w:rsidRPr="00024470">
        <w:rPr>
          <w:rFonts w:ascii="Times New Roman" w:hAnsi="Times New Roman" w:cs="Times New Roman"/>
        </w:rPr>
        <w:t>по поручению оператора, если обработка поручена или будет поручена такому лицу;</w:t>
      </w:r>
    </w:p>
    <w:p w14:paraId="2CB61103" w14:textId="17E032E3" w:rsidR="008A69AA" w:rsidRPr="008A69AA" w:rsidRDefault="008A69AA" w:rsidP="00F1173D">
      <w:pPr>
        <w:pStyle w:val="aa"/>
        <w:numPr>
          <w:ilvl w:val="1"/>
          <w:numId w:val="18"/>
        </w:numPr>
        <w:spacing w:after="0" w:line="240" w:lineRule="auto"/>
        <w:ind w:left="993" w:hanging="426"/>
        <w:jc w:val="both"/>
        <w:rPr>
          <w:rFonts w:ascii="Times New Roman" w:hAnsi="Times New Roman" w:cs="Times New Roman"/>
        </w:rPr>
      </w:pPr>
      <w:r w:rsidRPr="008A69AA">
        <w:rPr>
          <w:rFonts w:ascii="Times New Roman" w:hAnsi="Times New Roman" w:cs="Times New Roman"/>
        </w:rPr>
        <w:t>иные сведения, предусмотренные Федеральным законом «О персональных данных» или другими федеральными законами.</w:t>
      </w:r>
    </w:p>
    <w:p w14:paraId="0510A65D" w14:textId="77777777" w:rsidR="008A69AA" w:rsidRDefault="008A69AA" w:rsidP="008A69AA">
      <w:pPr>
        <w:pStyle w:val="aa"/>
        <w:spacing w:after="0"/>
        <w:jc w:val="both"/>
        <w:rPr>
          <w:rFonts w:ascii="Times New Roman" w:hAnsi="Times New Roman" w:cs="Times New Roman"/>
        </w:rPr>
      </w:pPr>
    </w:p>
    <w:p w14:paraId="3DDAE7C9" w14:textId="58D84808" w:rsidR="009E2351" w:rsidRDefault="009E2351" w:rsidP="00F1173D">
      <w:pPr>
        <w:pStyle w:val="aa"/>
        <w:numPr>
          <w:ilvl w:val="1"/>
          <w:numId w:val="1"/>
        </w:numPr>
        <w:spacing w:line="240" w:lineRule="auto"/>
        <w:ind w:left="567" w:hanging="567"/>
        <w:jc w:val="both"/>
        <w:rPr>
          <w:rFonts w:ascii="Times New Roman" w:hAnsi="Times New Roman" w:cs="Times New Roman"/>
        </w:rPr>
      </w:pPr>
      <w:bookmarkStart w:id="21" w:name="_Ref494448599"/>
      <w:r w:rsidRPr="009E2351">
        <w:rPr>
          <w:rFonts w:ascii="Times New Roman" w:hAnsi="Times New Roman" w:cs="Times New Roman"/>
        </w:rPr>
        <w:t xml:space="preserve">Сведения, указанные в </w:t>
      </w:r>
      <w:r>
        <w:rPr>
          <w:rFonts w:ascii="Times New Roman" w:hAnsi="Times New Roman" w:cs="Times New Roman"/>
        </w:rPr>
        <w:t>п.</w:t>
      </w:r>
      <w:r>
        <w:rPr>
          <w:rFonts w:ascii="Times New Roman" w:hAnsi="Times New Roman" w:cs="Times New Roman"/>
        </w:rPr>
        <w:fldChar w:fldCharType="begin"/>
      </w:r>
      <w:r>
        <w:rPr>
          <w:rFonts w:ascii="Times New Roman" w:hAnsi="Times New Roman" w:cs="Times New Roman"/>
        </w:rPr>
        <w:instrText xml:space="preserve"> REF _Ref494443668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10.1</w:t>
      </w:r>
      <w:r>
        <w:rPr>
          <w:rFonts w:ascii="Times New Roman" w:hAnsi="Times New Roman" w:cs="Times New Roman"/>
        </w:rPr>
        <w:fldChar w:fldCharType="end"/>
      </w:r>
      <w:r>
        <w:rPr>
          <w:rFonts w:ascii="Times New Roman" w:hAnsi="Times New Roman" w:cs="Times New Roman"/>
        </w:rPr>
        <w:t xml:space="preserve"> настоящего Положения</w:t>
      </w:r>
      <w:r w:rsidRPr="009E2351">
        <w:rPr>
          <w:rFonts w:ascii="Times New Roman" w:hAnsi="Times New Roman" w:cs="Times New Roman"/>
        </w:rPr>
        <w:t xml:space="preserve">, предоставляются субъекту персональных данных или его представителю </w:t>
      </w:r>
      <w:hyperlink r:id="rId10" w:tooltip="Ссылка на КонсультантПлюс" w:history="1">
        <w:r w:rsidR="00F72193" w:rsidRPr="001B2E9C">
          <w:t>при обращении либо при получении запроса</w:t>
        </w:r>
      </w:hyperlink>
      <w:r w:rsidRPr="009E2351">
        <w:rPr>
          <w:rFonts w:ascii="Times New Roman" w:hAnsi="Times New Roman" w:cs="Times New Roman"/>
        </w:rPr>
        <w:t xml:space="preserve"> субъекта персональных данных или его представителя. Запрос должен содержать</w:t>
      </w:r>
      <w:r>
        <w:rPr>
          <w:rFonts w:ascii="Times New Roman" w:hAnsi="Times New Roman" w:cs="Times New Roman"/>
        </w:rPr>
        <w:t>:</w:t>
      </w:r>
      <w:bookmarkEnd w:id="21"/>
    </w:p>
    <w:p w14:paraId="1530A041" w14:textId="77777777" w:rsidR="009E2351" w:rsidRDefault="009E2351" w:rsidP="00F1173D">
      <w:pPr>
        <w:pStyle w:val="aa"/>
        <w:numPr>
          <w:ilvl w:val="0"/>
          <w:numId w:val="19"/>
        </w:numPr>
        <w:spacing w:line="240" w:lineRule="auto"/>
        <w:ind w:left="993" w:hanging="426"/>
        <w:jc w:val="both"/>
        <w:rPr>
          <w:rFonts w:ascii="Times New Roman" w:hAnsi="Times New Roman" w:cs="Times New Roman"/>
        </w:rPr>
      </w:pPr>
      <w:r w:rsidRPr="009E2351">
        <w:rPr>
          <w:rFonts w:ascii="Times New Roman" w:hAnsi="Times New Roman" w:cs="Times New Roman"/>
        </w:rPr>
        <w:t>номер основного документа, удостоверяющего личность субъекта персональных данных или его представителя</w:t>
      </w:r>
      <w:r>
        <w:rPr>
          <w:rFonts w:ascii="Times New Roman" w:hAnsi="Times New Roman" w:cs="Times New Roman"/>
        </w:rPr>
        <w:t>;</w:t>
      </w:r>
    </w:p>
    <w:p w14:paraId="729C876D" w14:textId="77777777" w:rsidR="009E2351" w:rsidRDefault="009E2351" w:rsidP="00F1173D">
      <w:pPr>
        <w:pStyle w:val="aa"/>
        <w:numPr>
          <w:ilvl w:val="0"/>
          <w:numId w:val="19"/>
        </w:numPr>
        <w:spacing w:line="240" w:lineRule="auto"/>
        <w:ind w:left="993" w:hanging="426"/>
        <w:jc w:val="both"/>
        <w:rPr>
          <w:rFonts w:ascii="Times New Roman" w:hAnsi="Times New Roman" w:cs="Times New Roman"/>
        </w:rPr>
      </w:pPr>
      <w:r w:rsidRPr="009E2351">
        <w:rPr>
          <w:rFonts w:ascii="Times New Roman" w:hAnsi="Times New Roman" w:cs="Times New Roman"/>
        </w:rPr>
        <w:t>сведения о дате выдачи указанного документа и выдавшем его органе</w:t>
      </w:r>
      <w:r>
        <w:rPr>
          <w:rFonts w:ascii="Times New Roman" w:hAnsi="Times New Roman" w:cs="Times New Roman"/>
        </w:rPr>
        <w:t>;</w:t>
      </w:r>
    </w:p>
    <w:p w14:paraId="44881976" w14:textId="77777777" w:rsidR="009E2351" w:rsidRDefault="009E2351" w:rsidP="00F1173D">
      <w:pPr>
        <w:pStyle w:val="aa"/>
        <w:numPr>
          <w:ilvl w:val="0"/>
          <w:numId w:val="19"/>
        </w:numPr>
        <w:spacing w:line="240" w:lineRule="auto"/>
        <w:ind w:left="993" w:hanging="426"/>
        <w:jc w:val="both"/>
        <w:rPr>
          <w:rFonts w:ascii="Times New Roman" w:hAnsi="Times New Roman" w:cs="Times New Roman"/>
        </w:rPr>
      </w:pPr>
      <w:r w:rsidRPr="009E2351">
        <w:rPr>
          <w:rFonts w:ascii="Times New Roman" w:hAnsi="Times New Roman" w:cs="Times New Roman"/>
        </w:rPr>
        <w:t xml:space="preserve">сведения, подтверждающие участие субъекта персональных данных в отношениях с </w:t>
      </w:r>
      <w:r>
        <w:rPr>
          <w:rFonts w:ascii="Times New Roman" w:hAnsi="Times New Roman" w:cs="Times New Roman"/>
        </w:rPr>
        <w:t>Банком</w:t>
      </w:r>
      <w:r w:rsidRPr="009E2351">
        <w:rPr>
          <w:rFonts w:ascii="Times New Roman" w:hAnsi="Times New Roman"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ascii="Times New Roman" w:hAnsi="Times New Roman" w:cs="Times New Roman"/>
        </w:rPr>
        <w:t>Банком;</w:t>
      </w:r>
    </w:p>
    <w:p w14:paraId="6385CF9D" w14:textId="6E6C72AA" w:rsidR="009E2351" w:rsidRPr="009E2351" w:rsidRDefault="009E2351" w:rsidP="00F1173D">
      <w:pPr>
        <w:pStyle w:val="aa"/>
        <w:numPr>
          <w:ilvl w:val="0"/>
          <w:numId w:val="19"/>
        </w:numPr>
        <w:spacing w:line="240" w:lineRule="auto"/>
        <w:ind w:left="993" w:hanging="426"/>
        <w:jc w:val="both"/>
        <w:rPr>
          <w:rFonts w:ascii="Times New Roman" w:hAnsi="Times New Roman" w:cs="Times New Roman"/>
        </w:rPr>
      </w:pPr>
      <w:r w:rsidRPr="009E2351">
        <w:rPr>
          <w:rFonts w:ascii="Times New Roman" w:hAnsi="Times New Roman" w:cs="Times New Roman"/>
        </w:rPr>
        <w:t>подпись субъекта персональных данных или его представителя.</w:t>
      </w:r>
    </w:p>
    <w:p w14:paraId="27FB4397" w14:textId="16D72231" w:rsidR="00726DE3" w:rsidRPr="00726DE3" w:rsidRDefault="00726DE3" w:rsidP="00F1173D">
      <w:pPr>
        <w:pStyle w:val="aa"/>
        <w:numPr>
          <w:ilvl w:val="1"/>
          <w:numId w:val="1"/>
        </w:numPr>
        <w:spacing w:line="240" w:lineRule="auto"/>
        <w:ind w:left="567" w:hanging="567"/>
        <w:jc w:val="both"/>
        <w:rPr>
          <w:rFonts w:ascii="Times New Roman" w:hAnsi="Times New Roman" w:cs="Times New Roman"/>
        </w:rPr>
      </w:pPr>
      <w:bookmarkStart w:id="22" w:name="_Ref494448604"/>
      <w:r w:rsidRPr="00726DE3">
        <w:rPr>
          <w:rFonts w:ascii="Times New Roman" w:hAnsi="Times New Roman" w:cs="Times New Roman"/>
        </w:rPr>
        <w:t xml:space="preserve">Сведения, указанные </w:t>
      </w:r>
      <w:r w:rsidRPr="009E2351">
        <w:rPr>
          <w:rFonts w:ascii="Times New Roman" w:hAnsi="Times New Roman" w:cs="Times New Roman"/>
        </w:rPr>
        <w:t xml:space="preserve">в </w:t>
      </w:r>
      <w:r>
        <w:rPr>
          <w:rFonts w:ascii="Times New Roman" w:hAnsi="Times New Roman" w:cs="Times New Roman"/>
        </w:rPr>
        <w:t>п.</w:t>
      </w:r>
      <w:r>
        <w:rPr>
          <w:rFonts w:ascii="Times New Roman" w:hAnsi="Times New Roman" w:cs="Times New Roman"/>
        </w:rPr>
        <w:fldChar w:fldCharType="begin"/>
      </w:r>
      <w:r>
        <w:rPr>
          <w:rFonts w:ascii="Times New Roman" w:hAnsi="Times New Roman" w:cs="Times New Roman"/>
        </w:rPr>
        <w:instrText xml:space="preserve"> REF _Ref494443668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10.1</w:t>
      </w:r>
      <w:r>
        <w:rPr>
          <w:rFonts w:ascii="Times New Roman" w:hAnsi="Times New Roman" w:cs="Times New Roman"/>
        </w:rPr>
        <w:fldChar w:fldCharType="end"/>
      </w:r>
      <w:r>
        <w:rPr>
          <w:rFonts w:ascii="Times New Roman" w:hAnsi="Times New Roman" w:cs="Times New Roman"/>
        </w:rPr>
        <w:t xml:space="preserve"> настоящего Положения</w:t>
      </w:r>
      <w:r w:rsidRPr="009E2351">
        <w:rPr>
          <w:rFonts w:ascii="Times New Roman" w:hAnsi="Times New Roman" w:cs="Times New Roman"/>
        </w:rPr>
        <w:t xml:space="preserve">, </w:t>
      </w:r>
      <w:r w:rsidRPr="00726DE3">
        <w:rPr>
          <w:rFonts w:ascii="Times New Roman" w:hAnsi="Times New Roman" w:cs="Times New Roman"/>
        </w:rPr>
        <w:t xml:space="preserve">должны быть предоставлены в доступной форме, и в них не должны содержаться персональные данные, относящиеся к </w:t>
      </w:r>
      <w:r w:rsidRPr="00726DE3">
        <w:rPr>
          <w:rFonts w:ascii="Times New Roman" w:hAnsi="Times New Roman" w:cs="Times New Roman"/>
        </w:rPr>
        <w:lastRenderedPageBreak/>
        <w:t>другим субъектам персональных данных, за исключением случаев, если имеются законные основания для раскрытия таких персональных данных.</w:t>
      </w:r>
      <w:bookmarkEnd w:id="22"/>
    </w:p>
    <w:p w14:paraId="3EBB30B3" w14:textId="3C3FF0AE" w:rsidR="009E2351" w:rsidRDefault="00BE46CB" w:rsidP="00F1173D">
      <w:pPr>
        <w:pStyle w:val="aa"/>
        <w:numPr>
          <w:ilvl w:val="1"/>
          <w:numId w:val="1"/>
        </w:numPr>
        <w:spacing w:line="240" w:lineRule="auto"/>
        <w:ind w:left="567" w:hanging="567"/>
        <w:jc w:val="both"/>
        <w:rPr>
          <w:rFonts w:ascii="Times New Roman" w:hAnsi="Times New Roman" w:cs="Times New Roman"/>
        </w:rPr>
      </w:pPr>
      <w:r w:rsidRPr="00BE46CB">
        <w:rPr>
          <w:rFonts w:ascii="Times New Roman" w:hAnsi="Times New Roman" w:cs="Times New Roman"/>
        </w:rPr>
        <w:t xml:space="preserve">субъект персональных данных вправе обратиться повторно или направить повторный запрос в целях получения сведений, указанных в </w:t>
      </w:r>
      <w:r>
        <w:rPr>
          <w:rFonts w:ascii="Times New Roman" w:hAnsi="Times New Roman" w:cs="Times New Roman"/>
        </w:rPr>
        <w:t>п.</w:t>
      </w:r>
      <w:r>
        <w:rPr>
          <w:rFonts w:ascii="Times New Roman" w:hAnsi="Times New Roman" w:cs="Times New Roman"/>
        </w:rPr>
        <w:fldChar w:fldCharType="begin"/>
      </w:r>
      <w:r>
        <w:rPr>
          <w:rFonts w:ascii="Times New Roman" w:hAnsi="Times New Roman" w:cs="Times New Roman"/>
        </w:rPr>
        <w:instrText xml:space="preserve"> REF _Ref494443668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10.1</w:t>
      </w:r>
      <w:r>
        <w:rPr>
          <w:rFonts w:ascii="Times New Roman" w:hAnsi="Times New Roman" w:cs="Times New Roman"/>
        </w:rPr>
        <w:fldChar w:fldCharType="end"/>
      </w:r>
      <w:r>
        <w:rPr>
          <w:rFonts w:ascii="Times New Roman" w:hAnsi="Times New Roman" w:cs="Times New Roman"/>
        </w:rPr>
        <w:t xml:space="preserve"> настоящего Положения</w:t>
      </w:r>
      <w:r w:rsidRPr="00BE46CB">
        <w:rPr>
          <w:rFonts w:ascii="Times New Roman" w:hAnsi="Times New Roman" w:cs="Times New Roman"/>
        </w:rPr>
        <w:t>, и ознакомления с такими персональными данными</w:t>
      </w:r>
      <w:r>
        <w:rPr>
          <w:rFonts w:ascii="Times New Roman" w:hAnsi="Times New Roman" w:cs="Times New Roman"/>
        </w:rPr>
        <w:t>,</w:t>
      </w:r>
      <w:r w:rsidRPr="00BE46CB">
        <w:rPr>
          <w:rFonts w:ascii="Times New Roman" w:hAnsi="Times New Roman" w:cs="Times New Roman"/>
        </w:rPr>
        <w:t xml:space="preserve"> не ранее чем через тридцать дней после первоначального обращения или напр</w:t>
      </w:r>
      <w:r>
        <w:rPr>
          <w:rFonts w:ascii="Times New Roman" w:hAnsi="Times New Roman" w:cs="Times New Roman"/>
        </w:rPr>
        <w:t>авления первоначального запроса.</w:t>
      </w:r>
    </w:p>
    <w:p w14:paraId="23D789F7" w14:textId="0196FB52" w:rsidR="00AC7123" w:rsidRDefault="00C761C9"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Банк</w:t>
      </w:r>
      <w:r w:rsidRPr="00C761C9">
        <w:rPr>
          <w:rFonts w:ascii="Times New Roman" w:hAnsi="Times New Roman" w:cs="Times New Roman"/>
        </w:rPr>
        <w:t xml:space="preserve"> обязан сообщить субъекту персональных данных или его представителю информацию о наличии </w:t>
      </w:r>
      <w:r w:rsidR="001C5E14">
        <w:rPr>
          <w:rFonts w:ascii="Times New Roman" w:hAnsi="Times New Roman" w:cs="Times New Roman"/>
        </w:rPr>
        <w:t>ПДн</w:t>
      </w:r>
      <w:r w:rsidRPr="00C761C9">
        <w:rPr>
          <w:rFonts w:ascii="Times New Roman" w:hAnsi="Times New Roman" w:cs="Times New Roman"/>
        </w:rPr>
        <w:t xml:space="preserve">, относящихся к </w:t>
      </w:r>
      <w:r>
        <w:rPr>
          <w:rFonts w:ascii="Times New Roman" w:hAnsi="Times New Roman" w:cs="Times New Roman"/>
        </w:rPr>
        <w:t>данному</w:t>
      </w:r>
      <w:r w:rsidRPr="00C761C9">
        <w:rPr>
          <w:rFonts w:ascii="Times New Roman" w:hAnsi="Times New Roman" w:cs="Times New Roman"/>
        </w:rPr>
        <w:t xml:space="preserve"> субъекту персональных данных, а также предоставить возможность ознакомления с этими персональными данными</w:t>
      </w:r>
      <w:r w:rsidR="00AC7123">
        <w:rPr>
          <w:rFonts w:ascii="Times New Roman" w:hAnsi="Times New Roman" w:cs="Times New Roman"/>
        </w:rPr>
        <w:t>:</w:t>
      </w:r>
    </w:p>
    <w:p w14:paraId="4F535B70" w14:textId="77777777" w:rsidR="00AC7123" w:rsidRDefault="00C761C9" w:rsidP="00F1173D">
      <w:pPr>
        <w:pStyle w:val="aa"/>
        <w:numPr>
          <w:ilvl w:val="0"/>
          <w:numId w:val="20"/>
        </w:numPr>
        <w:spacing w:line="240" w:lineRule="auto"/>
        <w:ind w:left="993"/>
        <w:jc w:val="both"/>
        <w:rPr>
          <w:rFonts w:ascii="Times New Roman" w:hAnsi="Times New Roman" w:cs="Times New Roman"/>
        </w:rPr>
      </w:pPr>
      <w:r w:rsidRPr="00AC7123">
        <w:rPr>
          <w:rFonts w:ascii="Times New Roman" w:hAnsi="Times New Roman" w:cs="Times New Roman"/>
        </w:rPr>
        <w:t xml:space="preserve">при обращении субъекта персональных данных или его представителя либо </w:t>
      </w:r>
    </w:p>
    <w:p w14:paraId="14C2E080" w14:textId="3C9A14B0" w:rsidR="00AC7123" w:rsidRDefault="00C761C9" w:rsidP="00F1173D">
      <w:pPr>
        <w:pStyle w:val="aa"/>
        <w:numPr>
          <w:ilvl w:val="0"/>
          <w:numId w:val="20"/>
        </w:numPr>
        <w:spacing w:line="240" w:lineRule="auto"/>
        <w:ind w:left="993"/>
        <w:jc w:val="both"/>
        <w:rPr>
          <w:rFonts w:ascii="Times New Roman" w:hAnsi="Times New Roman" w:cs="Times New Roman"/>
        </w:rPr>
      </w:pPr>
      <w:r w:rsidRPr="00AC7123">
        <w:rPr>
          <w:rFonts w:ascii="Times New Roman" w:hAnsi="Times New Roman" w:cs="Times New Roman"/>
        </w:rPr>
        <w:t xml:space="preserve">в течение </w:t>
      </w:r>
      <w:hyperlink r:id="rId11" w:tooltip="Ссылка на КонсультантПлюс" w:history="1">
        <w:r w:rsidRPr="005564EC">
          <w:rPr>
            <w:rFonts w:ascii="Times New Roman" w:hAnsi="Times New Roman" w:cs="Times New Roman"/>
          </w:rPr>
          <w:t xml:space="preserve">в течение </w:t>
        </w:r>
        <w:r w:rsidR="00E865D5" w:rsidRPr="005564EC">
          <w:rPr>
            <w:rFonts w:ascii="Times New Roman" w:hAnsi="Times New Roman" w:cs="Times New Roman"/>
          </w:rPr>
          <w:t>30</w:t>
        </w:r>
        <w:r w:rsidRPr="005564EC">
          <w:rPr>
            <w:rFonts w:ascii="Times New Roman" w:hAnsi="Times New Roman" w:cs="Times New Roman"/>
          </w:rPr>
          <w:t xml:space="preserve"> дней</w:t>
        </w:r>
      </w:hyperlink>
      <w:r w:rsidRPr="00AC7123">
        <w:rPr>
          <w:rFonts w:ascii="Times New Roman" w:hAnsi="Times New Roman" w:cs="Times New Roman"/>
        </w:rPr>
        <w:t xml:space="preserve"> с даты получения запроса субъекта персональных данных или его представителя. </w:t>
      </w:r>
    </w:p>
    <w:p w14:paraId="2E481A52" w14:textId="132B438D" w:rsidR="009E2351" w:rsidRPr="00AC7123" w:rsidRDefault="00C761C9" w:rsidP="00AC7123">
      <w:pPr>
        <w:spacing w:line="240" w:lineRule="auto"/>
        <w:ind w:firstLine="567"/>
        <w:jc w:val="both"/>
        <w:rPr>
          <w:rFonts w:ascii="Times New Roman" w:hAnsi="Times New Roman" w:cs="Times New Roman"/>
        </w:rPr>
      </w:pPr>
      <w:r w:rsidRPr="00AC7123">
        <w:rPr>
          <w:rFonts w:ascii="Times New Roman" w:hAnsi="Times New Roman" w:cs="Times New Roman"/>
        </w:rPr>
        <w:t>Сведения сообщаются в порядке, установленном пп.</w:t>
      </w:r>
      <w:r w:rsidRPr="00AC7123">
        <w:rPr>
          <w:rFonts w:ascii="Times New Roman" w:hAnsi="Times New Roman" w:cs="Times New Roman"/>
        </w:rPr>
        <w:fldChar w:fldCharType="begin"/>
      </w:r>
      <w:r w:rsidRPr="00AC7123">
        <w:rPr>
          <w:rFonts w:ascii="Times New Roman" w:hAnsi="Times New Roman" w:cs="Times New Roman"/>
        </w:rPr>
        <w:instrText xml:space="preserve"> REF _Ref494448599 \r \h </w:instrText>
      </w:r>
      <w:r w:rsidRPr="00AC7123">
        <w:rPr>
          <w:rFonts w:ascii="Times New Roman" w:hAnsi="Times New Roman" w:cs="Times New Roman"/>
        </w:rPr>
      </w:r>
      <w:r w:rsidRPr="00AC7123">
        <w:rPr>
          <w:rFonts w:ascii="Times New Roman" w:hAnsi="Times New Roman" w:cs="Times New Roman"/>
        </w:rPr>
        <w:fldChar w:fldCharType="separate"/>
      </w:r>
      <w:r w:rsidRPr="00AC7123">
        <w:rPr>
          <w:rFonts w:ascii="Times New Roman" w:hAnsi="Times New Roman" w:cs="Times New Roman"/>
        </w:rPr>
        <w:t>10.2</w:t>
      </w:r>
      <w:r w:rsidRPr="00AC7123">
        <w:rPr>
          <w:rFonts w:ascii="Times New Roman" w:hAnsi="Times New Roman" w:cs="Times New Roman"/>
        </w:rPr>
        <w:fldChar w:fldCharType="end"/>
      </w:r>
      <w:r w:rsidRPr="00AC7123">
        <w:rPr>
          <w:rFonts w:ascii="Times New Roman" w:hAnsi="Times New Roman" w:cs="Times New Roman"/>
        </w:rPr>
        <w:t>-</w:t>
      </w:r>
      <w:r w:rsidRPr="00AC7123">
        <w:rPr>
          <w:rFonts w:ascii="Times New Roman" w:hAnsi="Times New Roman" w:cs="Times New Roman"/>
        </w:rPr>
        <w:fldChar w:fldCharType="begin"/>
      </w:r>
      <w:r w:rsidRPr="00AC7123">
        <w:rPr>
          <w:rFonts w:ascii="Times New Roman" w:hAnsi="Times New Roman" w:cs="Times New Roman"/>
        </w:rPr>
        <w:instrText xml:space="preserve"> REF _Ref494448604 \r \h </w:instrText>
      </w:r>
      <w:r w:rsidRPr="00AC7123">
        <w:rPr>
          <w:rFonts w:ascii="Times New Roman" w:hAnsi="Times New Roman" w:cs="Times New Roman"/>
        </w:rPr>
      </w:r>
      <w:r w:rsidRPr="00AC7123">
        <w:rPr>
          <w:rFonts w:ascii="Times New Roman" w:hAnsi="Times New Roman" w:cs="Times New Roman"/>
        </w:rPr>
        <w:fldChar w:fldCharType="separate"/>
      </w:r>
      <w:r w:rsidRPr="00AC7123">
        <w:rPr>
          <w:rFonts w:ascii="Times New Roman" w:hAnsi="Times New Roman" w:cs="Times New Roman"/>
        </w:rPr>
        <w:t>10.3</w:t>
      </w:r>
      <w:r w:rsidRPr="00AC7123">
        <w:rPr>
          <w:rFonts w:ascii="Times New Roman" w:hAnsi="Times New Roman" w:cs="Times New Roman"/>
        </w:rPr>
        <w:fldChar w:fldCharType="end"/>
      </w:r>
      <w:r w:rsidRPr="00AC7123">
        <w:rPr>
          <w:rFonts w:ascii="Times New Roman" w:hAnsi="Times New Roman" w:cs="Times New Roman"/>
        </w:rPr>
        <w:t xml:space="preserve"> настоящего Положения.</w:t>
      </w:r>
    </w:p>
    <w:p w14:paraId="2BB8784D" w14:textId="24B4E8CE" w:rsidR="00E865D5" w:rsidRDefault="00E865D5" w:rsidP="00F1173D">
      <w:pPr>
        <w:pStyle w:val="aa"/>
        <w:numPr>
          <w:ilvl w:val="1"/>
          <w:numId w:val="1"/>
        </w:numPr>
        <w:spacing w:line="240" w:lineRule="auto"/>
        <w:ind w:left="567" w:hanging="567"/>
        <w:jc w:val="both"/>
        <w:rPr>
          <w:rFonts w:ascii="Times New Roman" w:hAnsi="Times New Roman" w:cs="Times New Roman"/>
        </w:rPr>
      </w:pPr>
      <w:r>
        <w:rPr>
          <w:rFonts w:ascii="Times New Roman" w:hAnsi="Times New Roman" w:cs="Times New Roman"/>
        </w:rPr>
        <w:t xml:space="preserve">При наличии законных оснований Банк отказывает </w:t>
      </w:r>
      <w:r w:rsidR="00BB2E3B" w:rsidRPr="00BB2E3B">
        <w:rPr>
          <w:rFonts w:ascii="Times New Roman" w:hAnsi="Times New Roman" w:cs="Times New Roman"/>
        </w:rPr>
        <w:t xml:space="preserve">в предоставлении информации о наличии </w:t>
      </w:r>
      <w:r w:rsidR="001C5E14">
        <w:rPr>
          <w:rFonts w:ascii="Times New Roman" w:hAnsi="Times New Roman" w:cs="Times New Roman"/>
        </w:rPr>
        <w:t>ПДн</w:t>
      </w:r>
      <w:r w:rsidR="00BB2E3B" w:rsidRPr="00BB2E3B">
        <w:rPr>
          <w:rFonts w:ascii="Times New Roman" w:hAnsi="Times New Roman" w:cs="Times New Roman"/>
        </w:rPr>
        <w:t xml:space="preserve"> или </w:t>
      </w:r>
      <w:r w:rsidR="001C5E14">
        <w:rPr>
          <w:rFonts w:ascii="Times New Roman" w:hAnsi="Times New Roman" w:cs="Times New Roman"/>
        </w:rPr>
        <w:t>в предоставлении ПДн</w:t>
      </w:r>
      <w:r w:rsidR="00BB2E3B" w:rsidRPr="00BB2E3B">
        <w:rPr>
          <w:rFonts w:ascii="Times New Roman" w:hAnsi="Times New Roman" w:cs="Times New Roman"/>
        </w:rPr>
        <w:t xml:space="preserve"> субъекту персональн</w:t>
      </w:r>
      <w:r>
        <w:rPr>
          <w:rFonts w:ascii="Times New Roman" w:hAnsi="Times New Roman" w:cs="Times New Roman"/>
        </w:rPr>
        <w:t>ых данных или его представителю. Отказ оформляется</w:t>
      </w:r>
      <w:r w:rsidR="00BB2E3B" w:rsidRPr="00BB2E3B">
        <w:rPr>
          <w:rFonts w:ascii="Times New Roman" w:hAnsi="Times New Roman" w:cs="Times New Roman"/>
        </w:rPr>
        <w:t xml:space="preserve"> в письменной </w:t>
      </w:r>
      <w:r>
        <w:rPr>
          <w:rFonts w:ascii="Times New Roman" w:hAnsi="Times New Roman" w:cs="Times New Roman"/>
        </w:rPr>
        <w:t>форме и должен быть мотивированным,</w:t>
      </w:r>
      <w:r w:rsidR="00BB2E3B" w:rsidRPr="00BB2E3B">
        <w:rPr>
          <w:rFonts w:ascii="Times New Roman" w:hAnsi="Times New Roman" w:cs="Times New Roman"/>
        </w:rPr>
        <w:t xml:space="preserve"> </w:t>
      </w:r>
      <w:r>
        <w:rPr>
          <w:rFonts w:ascii="Times New Roman" w:hAnsi="Times New Roman" w:cs="Times New Roman"/>
        </w:rPr>
        <w:t>со</w:t>
      </w:r>
      <w:r w:rsidR="00BB2E3B" w:rsidRPr="00BB2E3B">
        <w:rPr>
          <w:rFonts w:ascii="Times New Roman" w:hAnsi="Times New Roman" w:cs="Times New Roman"/>
        </w:rPr>
        <w:t xml:space="preserve"> ссылк</w:t>
      </w:r>
      <w:r>
        <w:rPr>
          <w:rFonts w:ascii="Times New Roman" w:hAnsi="Times New Roman" w:cs="Times New Roman"/>
        </w:rPr>
        <w:t>ой</w:t>
      </w:r>
      <w:r w:rsidR="00BB2E3B" w:rsidRPr="00BB2E3B">
        <w:rPr>
          <w:rFonts w:ascii="Times New Roman" w:hAnsi="Times New Roman" w:cs="Times New Roman"/>
        </w:rPr>
        <w:t xml:space="preserve"> на положение </w:t>
      </w:r>
      <w:hyperlink r:id="rId12" w:history="1">
        <w:r w:rsidRPr="005564EC">
          <w:rPr>
            <w:rFonts w:ascii="Times New Roman" w:hAnsi="Times New Roman" w:cs="Times New Roman"/>
          </w:rPr>
          <w:t>части 8 статьи 14</w:t>
        </w:r>
      </w:hyperlink>
      <w:r>
        <w:rPr>
          <w:rFonts w:ascii="Times New Roman" w:hAnsi="Times New Roman" w:cs="Times New Roman"/>
        </w:rPr>
        <w:t xml:space="preserve"> </w:t>
      </w:r>
      <w:r w:rsidRPr="00BB2E3B">
        <w:rPr>
          <w:rFonts w:ascii="Times New Roman" w:hAnsi="Times New Roman" w:cs="Times New Roman"/>
        </w:rPr>
        <w:t xml:space="preserve">Федерального закона </w:t>
      </w:r>
      <w:r>
        <w:rPr>
          <w:rFonts w:ascii="Times New Roman" w:hAnsi="Times New Roman" w:cs="Times New Roman"/>
        </w:rPr>
        <w:t xml:space="preserve">«О персональных данных» </w:t>
      </w:r>
      <w:r w:rsidRPr="00BB2E3B">
        <w:rPr>
          <w:rFonts w:ascii="Times New Roman" w:hAnsi="Times New Roman" w:cs="Times New Roman"/>
        </w:rPr>
        <w:t>или иного федерального закона, являющееся основанием для такого отказа</w:t>
      </w:r>
      <w:r>
        <w:rPr>
          <w:rFonts w:ascii="Times New Roman" w:hAnsi="Times New Roman" w:cs="Times New Roman"/>
        </w:rPr>
        <w:t xml:space="preserve">. </w:t>
      </w:r>
      <w:r w:rsidRPr="00BB2E3B">
        <w:rPr>
          <w:rFonts w:ascii="Times New Roman" w:hAnsi="Times New Roman" w:cs="Times New Roman"/>
        </w:rPr>
        <w:t xml:space="preserve"> </w:t>
      </w:r>
      <w:r>
        <w:rPr>
          <w:rFonts w:ascii="Times New Roman" w:hAnsi="Times New Roman" w:cs="Times New Roman"/>
        </w:rPr>
        <w:t xml:space="preserve">Отказ направляется в срок, </w:t>
      </w:r>
      <w:r w:rsidRPr="00BB2E3B">
        <w:rPr>
          <w:rFonts w:ascii="Times New Roman" w:hAnsi="Times New Roman" w:cs="Times New Roman"/>
        </w:rPr>
        <w:t xml:space="preserve">не превышающий </w:t>
      </w:r>
      <w:hyperlink r:id="rId13" w:tooltip="Ссылка на КонсультантПлюс" w:history="1">
        <w:r w:rsidRPr="005564EC">
          <w:rPr>
            <w:rFonts w:ascii="Times New Roman" w:hAnsi="Times New Roman" w:cs="Times New Roman"/>
          </w:rPr>
          <w:t>30</w:t>
        </w:r>
      </w:hyperlink>
      <w:r w:rsidRPr="00BB2E3B">
        <w:rPr>
          <w:rFonts w:ascii="Times New Roman" w:hAnsi="Times New Roman" w:cs="Times New Roman"/>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F2EE4B2" w14:textId="5314ECC0" w:rsidR="00C761C9" w:rsidRDefault="0098132E" w:rsidP="00F1173D">
      <w:pPr>
        <w:pStyle w:val="aa"/>
        <w:numPr>
          <w:ilvl w:val="1"/>
          <w:numId w:val="1"/>
        </w:numPr>
        <w:spacing w:line="240" w:lineRule="auto"/>
        <w:ind w:left="567" w:hanging="567"/>
        <w:rPr>
          <w:rFonts w:ascii="Times New Roman" w:hAnsi="Times New Roman" w:cs="Times New Roman"/>
        </w:rPr>
      </w:pPr>
      <w:r w:rsidRPr="0098132E">
        <w:rPr>
          <w:rFonts w:ascii="Times New Roman" w:hAnsi="Times New Roman" w:cs="Times New Roman"/>
        </w:rPr>
        <w:t xml:space="preserve">В срок, не превышающий </w:t>
      </w:r>
      <w:r w:rsidR="00625235">
        <w:rPr>
          <w:rFonts w:ascii="Times New Roman" w:hAnsi="Times New Roman" w:cs="Times New Roman"/>
        </w:rPr>
        <w:t>7</w:t>
      </w:r>
      <w:r w:rsidRPr="0098132E">
        <w:rPr>
          <w:rFonts w:ascii="Times New Roman" w:hAnsi="Times New Roman" w:cs="Times New Roman"/>
        </w:rPr>
        <w:t xml:space="preserve"> рабочих дней со дня предоставления субъектом персональных данных или его представителем сведений, подтверждающих, что </w:t>
      </w:r>
      <w:r w:rsidR="001C5E14">
        <w:rPr>
          <w:rFonts w:ascii="Times New Roman" w:hAnsi="Times New Roman" w:cs="Times New Roman"/>
        </w:rPr>
        <w:t xml:space="preserve">ПДн </w:t>
      </w:r>
      <w:r w:rsidRPr="0098132E">
        <w:rPr>
          <w:rFonts w:ascii="Times New Roman" w:hAnsi="Times New Roman" w:cs="Times New Roman"/>
        </w:rPr>
        <w:t xml:space="preserve">являются неполными, неточными или неактуальными, </w:t>
      </w:r>
      <w:r w:rsidR="00625235">
        <w:rPr>
          <w:rFonts w:ascii="Times New Roman" w:hAnsi="Times New Roman" w:cs="Times New Roman"/>
        </w:rPr>
        <w:t>Банк</w:t>
      </w:r>
      <w:r w:rsidRPr="0098132E">
        <w:rPr>
          <w:rFonts w:ascii="Times New Roman" w:hAnsi="Times New Roman" w:cs="Times New Roman"/>
        </w:rPr>
        <w:t xml:space="preserve"> обязан внести в них необходимые изменения.</w:t>
      </w:r>
      <w:r w:rsidR="00625235">
        <w:rPr>
          <w:rFonts w:ascii="Times New Roman" w:hAnsi="Times New Roman" w:cs="Times New Roman"/>
        </w:rPr>
        <w:t xml:space="preserve"> </w:t>
      </w:r>
      <w:r w:rsidR="00625235" w:rsidRPr="00625235">
        <w:rPr>
          <w:rFonts w:ascii="Times New Roman" w:hAnsi="Times New Roman" w:cs="Times New Roman"/>
        </w:rPr>
        <w:t xml:space="preserve">В срок, не превышающий </w:t>
      </w:r>
      <w:r w:rsidR="00625235">
        <w:rPr>
          <w:rFonts w:ascii="Times New Roman" w:hAnsi="Times New Roman" w:cs="Times New Roman"/>
        </w:rPr>
        <w:t>7</w:t>
      </w:r>
      <w:r w:rsidR="00625235" w:rsidRPr="00625235">
        <w:rPr>
          <w:rFonts w:ascii="Times New Roman" w:hAnsi="Times New Roman" w:cs="Times New Roman"/>
        </w:rPr>
        <w:t xml:space="preserve"> рабочих дней со дня представления субъектом персональных данных или его представителем сведений, подтверждающих, что такие </w:t>
      </w:r>
      <w:r w:rsidR="001C5E14">
        <w:rPr>
          <w:rFonts w:ascii="Times New Roman" w:hAnsi="Times New Roman" w:cs="Times New Roman"/>
        </w:rPr>
        <w:t>ПДн</w:t>
      </w:r>
      <w:r w:rsidR="00625235" w:rsidRPr="00625235">
        <w:rPr>
          <w:rFonts w:ascii="Times New Roman" w:hAnsi="Times New Roman" w:cs="Times New Roman"/>
        </w:rPr>
        <w:t xml:space="preserve"> являются незаконно полученными или не являются необходимыми для заявленной цели обработки, </w:t>
      </w:r>
      <w:r w:rsidR="00625235">
        <w:rPr>
          <w:rFonts w:ascii="Times New Roman" w:hAnsi="Times New Roman" w:cs="Times New Roman"/>
        </w:rPr>
        <w:t>Банк</w:t>
      </w:r>
      <w:r w:rsidR="00625235" w:rsidRPr="00625235">
        <w:rPr>
          <w:rFonts w:ascii="Times New Roman" w:hAnsi="Times New Roman" w:cs="Times New Roman"/>
        </w:rPr>
        <w:t xml:space="preserve"> обязан уничтожить такие </w:t>
      </w:r>
      <w:r w:rsidR="001C5E14">
        <w:rPr>
          <w:rFonts w:ascii="Times New Roman" w:hAnsi="Times New Roman" w:cs="Times New Roman"/>
        </w:rPr>
        <w:t>ПДн</w:t>
      </w:r>
      <w:r w:rsidR="00625235" w:rsidRPr="00625235">
        <w:rPr>
          <w:rFonts w:ascii="Times New Roman" w:hAnsi="Times New Roman" w:cs="Times New Roman"/>
        </w:rPr>
        <w:t xml:space="preserve">. </w:t>
      </w:r>
      <w:r w:rsidR="00625235">
        <w:rPr>
          <w:rFonts w:ascii="Times New Roman" w:hAnsi="Times New Roman" w:cs="Times New Roman"/>
        </w:rPr>
        <w:br/>
        <w:t>О</w:t>
      </w:r>
      <w:r w:rsidR="00625235" w:rsidRPr="00625235">
        <w:rPr>
          <w:rFonts w:ascii="Times New Roman" w:hAnsi="Times New Roman" w:cs="Times New Roman"/>
        </w:rPr>
        <w:t xml:space="preserve"> внесенных изменениях и предпринятых мерах </w:t>
      </w:r>
      <w:r w:rsidR="00625235">
        <w:rPr>
          <w:rFonts w:ascii="Times New Roman" w:hAnsi="Times New Roman" w:cs="Times New Roman"/>
        </w:rPr>
        <w:t>Банк</w:t>
      </w:r>
      <w:r w:rsidR="00625235" w:rsidRPr="00625235">
        <w:rPr>
          <w:rFonts w:ascii="Times New Roman" w:hAnsi="Times New Roman" w:cs="Times New Roman"/>
        </w:rPr>
        <w:t xml:space="preserve"> обязан уведомить субъекта персональных данных или его представителя и принять разумные меры для уведомления третьих лиц, которым </w:t>
      </w:r>
      <w:r w:rsidR="001C5E14">
        <w:rPr>
          <w:rFonts w:ascii="Times New Roman" w:hAnsi="Times New Roman" w:cs="Times New Roman"/>
        </w:rPr>
        <w:t>ПДн</w:t>
      </w:r>
      <w:r w:rsidR="00625235" w:rsidRPr="00625235">
        <w:rPr>
          <w:rFonts w:ascii="Times New Roman" w:hAnsi="Times New Roman" w:cs="Times New Roman"/>
        </w:rPr>
        <w:t xml:space="preserve"> этого субъекта были переданы.</w:t>
      </w:r>
    </w:p>
    <w:p w14:paraId="5A72FA18" w14:textId="57CC0087" w:rsidR="00021694" w:rsidRDefault="00021694" w:rsidP="00F1173D">
      <w:pPr>
        <w:pStyle w:val="aa"/>
        <w:numPr>
          <w:ilvl w:val="1"/>
          <w:numId w:val="1"/>
        </w:numPr>
        <w:spacing w:line="240" w:lineRule="auto"/>
        <w:ind w:left="567" w:hanging="567"/>
        <w:jc w:val="both"/>
        <w:rPr>
          <w:rFonts w:ascii="Times New Roman" w:hAnsi="Times New Roman" w:cs="Times New Roman"/>
        </w:rPr>
      </w:pPr>
      <w:r w:rsidRPr="00B03FBB">
        <w:rPr>
          <w:rFonts w:ascii="Times New Roman" w:hAnsi="Times New Roman" w:cs="Times New Roman"/>
        </w:rPr>
        <w:t xml:space="preserve">При поступлении запроса </w:t>
      </w:r>
      <w:r w:rsidR="00680539">
        <w:rPr>
          <w:rFonts w:ascii="Times New Roman" w:hAnsi="Times New Roman" w:cs="Times New Roman"/>
        </w:rPr>
        <w:t>У</w:t>
      </w:r>
      <w:r w:rsidRPr="00B03FBB">
        <w:rPr>
          <w:rFonts w:ascii="Times New Roman" w:hAnsi="Times New Roman" w:cs="Times New Roman"/>
        </w:rPr>
        <w:t>полномоченного органа Банк обязан сообщить ему необходимую информацию в течение 30 дней с даты получения такого запроса.</w:t>
      </w:r>
    </w:p>
    <w:p w14:paraId="015288B8" w14:textId="4941E952" w:rsidR="00C15CCA" w:rsidRDefault="00C15CCA" w:rsidP="00F1173D">
      <w:pPr>
        <w:pStyle w:val="aa"/>
        <w:numPr>
          <w:ilvl w:val="1"/>
          <w:numId w:val="1"/>
        </w:numPr>
        <w:spacing w:line="240" w:lineRule="auto"/>
        <w:ind w:left="567" w:hanging="567"/>
        <w:jc w:val="both"/>
        <w:rPr>
          <w:rFonts w:ascii="Times New Roman" w:hAnsi="Times New Roman" w:cs="Times New Roman"/>
        </w:rPr>
      </w:pPr>
      <w:r w:rsidRPr="00C15CCA">
        <w:rPr>
          <w:rFonts w:ascii="Times New Roman" w:hAnsi="Times New Roman" w:cs="Times New Roman"/>
        </w:rPr>
        <w:t xml:space="preserve">В случае выявления неправомерной обработки </w:t>
      </w:r>
      <w:r w:rsidR="001C5E14">
        <w:rPr>
          <w:rFonts w:ascii="Times New Roman" w:hAnsi="Times New Roman" w:cs="Times New Roman"/>
        </w:rPr>
        <w:t>ПДн</w:t>
      </w:r>
      <w:r w:rsidRPr="00C15CCA">
        <w:rPr>
          <w:rFonts w:ascii="Times New Roman" w:hAnsi="Times New Roman" w:cs="Times New Roman"/>
        </w:rPr>
        <w:t xml:space="preserve"> при обращении субъекта персональных данных или его представителя либо по запросу субъекта персональных дан</w:t>
      </w:r>
      <w:r w:rsidR="00680539">
        <w:rPr>
          <w:rFonts w:ascii="Times New Roman" w:hAnsi="Times New Roman" w:cs="Times New Roman"/>
        </w:rPr>
        <w:t>ных или его представителя либо У</w:t>
      </w:r>
      <w:r w:rsidRPr="00C15CCA">
        <w:rPr>
          <w:rFonts w:ascii="Times New Roman" w:hAnsi="Times New Roman" w:cs="Times New Roman"/>
        </w:rPr>
        <w:t xml:space="preserve">полномоченного органа </w:t>
      </w:r>
      <w:r w:rsidR="00680539">
        <w:rPr>
          <w:rFonts w:ascii="Times New Roman" w:hAnsi="Times New Roman" w:cs="Times New Roman"/>
        </w:rPr>
        <w:t>Банк</w:t>
      </w:r>
      <w:r w:rsidRPr="00C15CCA">
        <w:rPr>
          <w:rFonts w:ascii="Times New Roman" w:hAnsi="Times New Roman" w:cs="Times New Roman"/>
        </w:rPr>
        <w:t xml:space="preserve"> обязан осуществить блокирование неправомерно обрабатываемых </w:t>
      </w:r>
      <w:r w:rsidR="001C5E14">
        <w:rPr>
          <w:rFonts w:ascii="Times New Roman" w:hAnsi="Times New Roman" w:cs="Times New Roman"/>
        </w:rPr>
        <w:t>ПДн</w:t>
      </w:r>
      <w:r w:rsidRPr="00C15CCA">
        <w:rPr>
          <w:rFonts w:ascii="Times New Roman" w:hAnsi="Times New Roman" w:cs="Times New Roman"/>
        </w:rPr>
        <w:t>, относящихся к этому субъекту персональных данных с момента такого обращения или получения указанного запроса на период проверки.</w:t>
      </w:r>
    </w:p>
    <w:p w14:paraId="4D430D97" w14:textId="2E8C937C" w:rsidR="00807213" w:rsidRPr="00B03FBB" w:rsidRDefault="00807213" w:rsidP="00F1173D">
      <w:pPr>
        <w:pStyle w:val="aa"/>
        <w:numPr>
          <w:ilvl w:val="1"/>
          <w:numId w:val="1"/>
        </w:numPr>
        <w:spacing w:line="240" w:lineRule="auto"/>
        <w:ind w:left="567" w:hanging="567"/>
        <w:jc w:val="both"/>
        <w:rPr>
          <w:rFonts w:ascii="Times New Roman" w:hAnsi="Times New Roman" w:cs="Times New Roman"/>
        </w:rPr>
      </w:pPr>
      <w:r w:rsidRPr="00807213">
        <w:rPr>
          <w:rFonts w:ascii="Times New Roman" w:hAnsi="Times New Roman" w:cs="Times New Roman"/>
        </w:rPr>
        <w:t xml:space="preserve">В случае выявления неправомерной обработки </w:t>
      </w:r>
      <w:r w:rsidR="001C5E14">
        <w:rPr>
          <w:rFonts w:ascii="Times New Roman" w:hAnsi="Times New Roman" w:cs="Times New Roman"/>
        </w:rPr>
        <w:t>ПДн</w:t>
      </w:r>
      <w:r w:rsidRPr="00807213">
        <w:rPr>
          <w:rFonts w:ascii="Times New Roman" w:hAnsi="Times New Roman" w:cs="Times New Roman"/>
        </w:rPr>
        <w:t xml:space="preserve"> </w:t>
      </w:r>
      <w:r>
        <w:rPr>
          <w:rFonts w:ascii="Times New Roman" w:hAnsi="Times New Roman" w:cs="Times New Roman"/>
        </w:rPr>
        <w:t>Банк</w:t>
      </w:r>
      <w:r w:rsidRPr="00807213">
        <w:rPr>
          <w:rFonts w:ascii="Times New Roman" w:hAnsi="Times New Roman" w:cs="Times New Roman"/>
        </w:rPr>
        <w:t xml:space="preserve"> в срок, не превышающий трех рабочих дней с даты этого выявления, обязан прекратить неправомерную обработку. </w:t>
      </w:r>
      <w:r w:rsidR="00E638EF">
        <w:rPr>
          <w:rFonts w:ascii="Times New Roman" w:hAnsi="Times New Roman" w:cs="Times New Roman"/>
        </w:rPr>
        <w:br/>
      </w:r>
      <w:r w:rsidRPr="00807213">
        <w:rPr>
          <w:rFonts w:ascii="Times New Roman" w:hAnsi="Times New Roman" w:cs="Times New Roman"/>
        </w:rPr>
        <w:t>В случае</w:t>
      </w:r>
      <w:r w:rsidR="007D433E">
        <w:rPr>
          <w:rFonts w:ascii="Times New Roman" w:hAnsi="Times New Roman" w:cs="Times New Roman"/>
        </w:rPr>
        <w:t xml:space="preserve"> невозможности</w:t>
      </w:r>
      <w:r w:rsidRPr="00807213">
        <w:rPr>
          <w:rFonts w:ascii="Times New Roman" w:hAnsi="Times New Roman" w:cs="Times New Roman"/>
        </w:rPr>
        <w:t xml:space="preserve"> обеспечить правомерность обработки </w:t>
      </w:r>
      <w:r w:rsidR="001C5E14">
        <w:rPr>
          <w:rFonts w:ascii="Times New Roman" w:hAnsi="Times New Roman" w:cs="Times New Roman"/>
        </w:rPr>
        <w:t>ПДн</w:t>
      </w:r>
      <w:r w:rsidRPr="00807213">
        <w:rPr>
          <w:rFonts w:ascii="Times New Roman" w:hAnsi="Times New Roman" w:cs="Times New Roman"/>
        </w:rPr>
        <w:t xml:space="preserve">, </w:t>
      </w:r>
      <w:r>
        <w:rPr>
          <w:rFonts w:ascii="Times New Roman" w:hAnsi="Times New Roman" w:cs="Times New Roman"/>
        </w:rPr>
        <w:t>Банк</w:t>
      </w:r>
      <w:r w:rsidRPr="00807213">
        <w:rPr>
          <w:rFonts w:ascii="Times New Roman" w:hAnsi="Times New Roman" w:cs="Times New Roman"/>
        </w:rPr>
        <w:t xml:space="preserve"> в срок, не превышающий </w:t>
      </w:r>
      <w:hyperlink r:id="rId14" w:tooltip="Ссылка на КонсультантПлюс" w:history="1">
        <w:r w:rsidR="00E638EF" w:rsidRPr="005564EC">
          <w:rPr>
            <w:rFonts w:ascii="Times New Roman" w:hAnsi="Times New Roman" w:cs="Times New Roman"/>
          </w:rPr>
          <w:t>10</w:t>
        </w:r>
      </w:hyperlink>
      <w:r w:rsidRPr="00807213">
        <w:rPr>
          <w:rFonts w:ascii="Times New Roman" w:hAnsi="Times New Roman" w:cs="Times New Roman"/>
        </w:rPr>
        <w:t xml:space="preserve"> рабочих дней с даты выявления неправомерной обработки, обязан уничтожить такие </w:t>
      </w:r>
      <w:r w:rsidR="001C5E14">
        <w:rPr>
          <w:rFonts w:ascii="Times New Roman" w:hAnsi="Times New Roman" w:cs="Times New Roman"/>
        </w:rPr>
        <w:t>ПДн</w:t>
      </w:r>
      <w:r w:rsidRPr="00807213">
        <w:rPr>
          <w:rFonts w:ascii="Times New Roman" w:hAnsi="Times New Roman" w:cs="Times New Roman"/>
        </w:rPr>
        <w:t xml:space="preserve">. Об устранении допущенных нарушений или об уничтожении </w:t>
      </w:r>
      <w:r w:rsidR="001C5E14">
        <w:rPr>
          <w:rFonts w:ascii="Times New Roman" w:hAnsi="Times New Roman" w:cs="Times New Roman"/>
        </w:rPr>
        <w:t>ПДн</w:t>
      </w:r>
      <w:r w:rsidRPr="00807213">
        <w:rPr>
          <w:rFonts w:ascii="Times New Roman" w:hAnsi="Times New Roman" w:cs="Times New Roman"/>
        </w:rPr>
        <w:t xml:space="preserve"> </w:t>
      </w:r>
      <w:r>
        <w:rPr>
          <w:rFonts w:ascii="Times New Roman" w:hAnsi="Times New Roman" w:cs="Times New Roman"/>
        </w:rPr>
        <w:t>Банк</w:t>
      </w:r>
      <w:r w:rsidRPr="00807213">
        <w:rPr>
          <w:rFonts w:ascii="Times New Roman" w:hAnsi="Times New Roman" w:cs="Times New Roman"/>
        </w:rPr>
        <w:t xml:space="preserve"> обязан уведомить субъекта персональных данных или его представителя, а в случае, если </w:t>
      </w:r>
      <w:r>
        <w:rPr>
          <w:rFonts w:ascii="Times New Roman" w:hAnsi="Times New Roman" w:cs="Times New Roman"/>
        </w:rPr>
        <w:t>сведения о неправомерности обработки</w:t>
      </w:r>
      <w:r w:rsidRPr="00807213">
        <w:rPr>
          <w:rFonts w:ascii="Times New Roman" w:hAnsi="Times New Roman" w:cs="Times New Roman"/>
        </w:rPr>
        <w:t xml:space="preserve"> </w:t>
      </w:r>
      <w:r w:rsidR="00E638EF">
        <w:rPr>
          <w:rFonts w:ascii="Times New Roman" w:hAnsi="Times New Roman" w:cs="Times New Roman"/>
        </w:rPr>
        <w:t>получены от</w:t>
      </w:r>
      <w:r w:rsidRPr="00807213">
        <w:rPr>
          <w:rFonts w:ascii="Times New Roman" w:hAnsi="Times New Roman" w:cs="Times New Roman"/>
        </w:rPr>
        <w:t xml:space="preserve"> </w:t>
      </w:r>
      <w:r>
        <w:rPr>
          <w:rFonts w:ascii="Times New Roman" w:hAnsi="Times New Roman" w:cs="Times New Roman"/>
        </w:rPr>
        <w:t>У</w:t>
      </w:r>
      <w:r w:rsidRPr="00807213">
        <w:rPr>
          <w:rFonts w:ascii="Times New Roman" w:hAnsi="Times New Roman" w:cs="Times New Roman"/>
        </w:rPr>
        <w:t>полномоченн</w:t>
      </w:r>
      <w:r w:rsidR="00E638EF">
        <w:rPr>
          <w:rFonts w:ascii="Times New Roman" w:hAnsi="Times New Roman" w:cs="Times New Roman"/>
        </w:rPr>
        <w:t>ого</w:t>
      </w:r>
      <w:r w:rsidRPr="00807213">
        <w:rPr>
          <w:rFonts w:ascii="Times New Roman" w:hAnsi="Times New Roman" w:cs="Times New Roman"/>
        </w:rPr>
        <w:t xml:space="preserve"> орган</w:t>
      </w:r>
      <w:r w:rsidR="00E638EF">
        <w:rPr>
          <w:rFonts w:ascii="Times New Roman" w:hAnsi="Times New Roman" w:cs="Times New Roman"/>
        </w:rPr>
        <w:t>а</w:t>
      </w:r>
      <w:r w:rsidRPr="00807213">
        <w:rPr>
          <w:rFonts w:ascii="Times New Roman" w:hAnsi="Times New Roman" w:cs="Times New Roman"/>
        </w:rPr>
        <w:t xml:space="preserve"> </w:t>
      </w:r>
      <w:r>
        <w:rPr>
          <w:rFonts w:ascii="Times New Roman" w:hAnsi="Times New Roman" w:cs="Times New Roman"/>
        </w:rPr>
        <w:t>-</w:t>
      </w:r>
      <w:r w:rsidRPr="00807213">
        <w:rPr>
          <w:rFonts w:ascii="Times New Roman" w:hAnsi="Times New Roman" w:cs="Times New Roman"/>
        </w:rPr>
        <w:t xml:space="preserve"> также </w:t>
      </w:r>
      <w:r w:rsidR="00E638EF">
        <w:rPr>
          <w:rFonts w:ascii="Times New Roman" w:hAnsi="Times New Roman" w:cs="Times New Roman"/>
        </w:rPr>
        <w:t>Уполномоченный</w:t>
      </w:r>
      <w:r w:rsidRPr="00807213">
        <w:rPr>
          <w:rFonts w:ascii="Times New Roman" w:hAnsi="Times New Roman" w:cs="Times New Roman"/>
        </w:rPr>
        <w:t xml:space="preserve"> орган.</w:t>
      </w:r>
    </w:p>
    <w:p w14:paraId="7AE7A19C" w14:textId="7643B22A" w:rsidR="00624B5A" w:rsidRDefault="00BF1992" w:rsidP="00F1173D">
      <w:pPr>
        <w:pStyle w:val="aa"/>
        <w:numPr>
          <w:ilvl w:val="1"/>
          <w:numId w:val="1"/>
        </w:numPr>
        <w:spacing w:line="240" w:lineRule="auto"/>
        <w:ind w:left="567" w:hanging="567"/>
        <w:rPr>
          <w:rFonts w:ascii="Times New Roman" w:hAnsi="Times New Roman" w:cs="Times New Roman"/>
        </w:rPr>
      </w:pPr>
      <w:r w:rsidRPr="00807213">
        <w:rPr>
          <w:rFonts w:ascii="Times New Roman" w:hAnsi="Times New Roman" w:cs="Times New Roman"/>
        </w:rPr>
        <w:t xml:space="preserve">В случае выявления неточных </w:t>
      </w:r>
      <w:r w:rsidR="00E638EF">
        <w:rPr>
          <w:rFonts w:ascii="Times New Roman" w:hAnsi="Times New Roman" w:cs="Times New Roman"/>
        </w:rPr>
        <w:t>ПДн</w:t>
      </w:r>
      <w:r w:rsidRPr="00807213">
        <w:rPr>
          <w:rFonts w:ascii="Times New Roman" w:hAnsi="Times New Roman" w:cs="Times New Roman"/>
        </w:rPr>
        <w:t xml:space="preserve"> при обращении субъекта персональных данных или его представителя либо по их запросу или по запросу Уполномоченного органа Банк обязан осуществить блокирование </w:t>
      </w:r>
      <w:r w:rsidR="00E638EF">
        <w:rPr>
          <w:rFonts w:ascii="Times New Roman" w:hAnsi="Times New Roman" w:cs="Times New Roman"/>
        </w:rPr>
        <w:t>ПДн</w:t>
      </w:r>
      <w:r w:rsidRPr="00807213">
        <w:rPr>
          <w:rFonts w:ascii="Times New Roman" w:hAnsi="Times New Roman" w:cs="Times New Roman"/>
        </w:rPr>
        <w:t xml:space="preserve">, относящихся к этому субъекту персональных данных с момента такого обращения или получения указанного запроса на период проверки, если </w:t>
      </w:r>
      <w:r w:rsidR="00E638EF">
        <w:rPr>
          <w:rFonts w:ascii="Times New Roman" w:hAnsi="Times New Roman" w:cs="Times New Roman"/>
        </w:rPr>
        <w:t xml:space="preserve">такое </w:t>
      </w:r>
      <w:r w:rsidRPr="00807213">
        <w:rPr>
          <w:rFonts w:ascii="Times New Roman" w:hAnsi="Times New Roman" w:cs="Times New Roman"/>
        </w:rPr>
        <w:t>блокирование не нарушает права и законные интересы субъекта персональных данных или третьих лиц.</w:t>
      </w:r>
      <w:r w:rsidR="00807213">
        <w:rPr>
          <w:rFonts w:ascii="Times New Roman" w:hAnsi="Times New Roman" w:cs="Times New Roman"/>
        </w:rPr>
        <w:t xml:space="preserve"> </w:t>
      </w:r>
      <w:r w:rsidR="00807213">
        <w:rPr>
          <w:rFonts w:ascii="Times New Roman" w:hAnsi="Times New Roman" w:cs="Times New Roman"/>
        </w:rPr>
        <w:br/>
      </w:r>
      <w:r w:rsidR="00624B5A" w:rsidRPr="00807213">
        <w:rPr>
          <w:rFonts w:ascii="Times New Roman" w:hAnsi="Times New Roman" w:cs="Times New Roman"/>
        </w:rPr>
        <w:t xml:space="preserve">В случае подтверждения факта неточности </w:t>
      </w:r>
      <w:r w:rsidR="00E638EF">
        <w:rPr>
          <w:rFonts w:ascii="Times New Roman" w:hAnsi="Times New Roman" w:cs="Times New Roman"/>
        </w:rPr>
        <w:t>ПДн</w:t>
      </w:r>
      <w:r w:rsidR="00624B5A" w:rsidRPr="00807213">
        <w:rPr>
          <w:rFonts w:ascii="Times New Roman" w:hAnsi="Times New Roman" w:cs="Times New Roman"/>
        </w:rPr>
        <w:t xml:space="preserve"> Банк на основании сведений, представленных субъектом персональных данных или его представителем либо Уполномоченным органом, или иных необходимых документов </w:t>
      </w:r>
      <w:r w:rsidR="00807213">
        <w:rPr>
          <w:rFonts w:ascii="Times New Roman" w:hAnsi="Times New Roman" w:cs="Times New Roman"/>
        </w:rPr>
        <w:t>уточняет</w:t>
      </w:r>
      <w:r w:rsidR="00624B5A" w:rsidRPr="00807213">
        <w:rPr>
          <w:rFonts w:ascii="Times New Roman" w:hAnsi="Times New Roman" w:cs="Times New Roman"/>
        </w:rPr>
        <w:t xml:space="preserve"> </w:t>
      </w:r>
      <w:r w:rsidR="007041D0" w:rsidRPr="00807213">
        <w:rPr>
          <w:rFonts w:ascii="Times New Roman" w:hAnsi="Times New Roman" w:cs="Times New Roman"/>
        </w:rPr>
        <w:t xml:space="preserve">и </w:t>
      </w:r>
      <w:r w:rsidR="007041D0">
        <w:rPr>
          <w:rFonts w:ascii="Times New Roman" w:hAnsi="Times New Roman" w:cs="Times New Roman"/>
        </w:rPr>
        <w:t>разблокирует</w:t>
      </w:r>
      <w:r w:rsidR="007041D0" w:rsidRPr="00807213">
        <w:rPr>
          <w:rFonts w:ascii="Times New Roman" w:hAnsi="Times New Roman" w:cs="Times New Roman"/>
        </w:rPr>
        <w:t xml:space="preserve"> </w:t>
      </w:r>
      <w:r w:rsidR="00E638EF">
        <w:rPr>
          <w:rFonts w:ascii="Times New Roman" w:hAnsi="Times New Roman" w:cs="Times New Roman"/>
        </w:rPr>
        <w:lastRenderedPageBreak/>
        <w:t>ПДн</w:t>
      </w:r>
      <w:r w:rsidR="00624B5A" w:rsidRPr="00807213">
        <w:rPr>
          <w:rFonts w:ascii="Times New Roman" w:hAnsi="Times New Roman" w:cs="Times New Roman"/>
        </w:rPr>
        <w:t xml:space="preserve"> в течение </w:t>
      </w:r>
      <w:hyperlink r:id="rId15" w:tooltip="Ссылка на КонсультантПлюс" w:history="1">
        <w:r w:rsidR="00624B5A" w:rsidRPr="00807213">
          <w:rPr>
            <w:rStyle w:val="af1"/>
            <w:rFonts w:ascii="Times New Roman" w:hAnsi="Times New Roman" w:cs="Times New Roman"/>
            <w:iCs/>
            <w:u w:val="none"/>
          </w:rPr>
          <w:t>7</w:t>
        </w:r>
      </w:hyperlink>
      <w:r w:rsidR="00624B5A" w:rsidRPr="00807213">
        <w:rPr>
          <w:rFonts w:ascii="Times New Roman" w:hAnsi="Times New Roman" w:cs="Times New Roman"/>
        </w:rPr>
        <w:t xml:space="preserve"> рабочих дней со дня представления таких сведений.</w:t>
      </w:r>
      <w:r w:rsidR="00FE60EB" w:rsidRPr="00807213">
        <w:rPr>
          <w:rFonts w:ascii="Times New Roman" w:hAnsi="Times New Roman" w:cs="Times New Roman"/>
        </w:rPr>
        <w:t xml:space="preserve"> В противном случае Банк направляет уведомление об отказе в изменении ПДн.</w:t>
      </w:r>
    </w:p>
    <w:p w14:paraId="513FD1BA" w14:textId="41731CB1" w:rsidR="00E638EF" w:rsidRDefault="001C5E14" w:rsidP="00F1173D">
      <w:pPr>
        <w:pStyle w:val="aa"/>
        <w:numPr>
          <w:ilvl w:val="1"/>
          <w:numId w:val="1"/>
        </w:numPr>
        <w:spacing w:line="240" w:lineRule="auto"/>
        <w:ind w:left="567" w:hanging="567"/>
        <w:rPr>
          <w:rFonts w:ascii="Times New Roman" w:hAnsi="Times New Roman" w:cs="Times New Roman"/>
        </w:rPr>
      </w:pPr>
      <w:r w:rsidRPr="00646FA2">
        <w:rPr>
          <w:rFonts w:ascii="Times New Roman" w:hAnsi="Times New Roman" w:cs="Times New Roman"/>
        </w:rPr>
        <w:t>При получении отзыв</w:t>
      </w:r>
      <w:r w:rsidR="00E638EF">
        <w:rPr>
          <w:rFonts w:ascii="Times New Roman" w:hAnsi="Times New Roman" w:cs="Times New Roman"/>
        </w:rPr>
        <w:t>а</w:t>
      </w:r>
      <w:r w:rsidRPr="00646FA2">
        <w:rPr>
          <w:rFonts w:ascii="Times New Roman" w:hAnsi="Times New Roman" w:cs="Times New Roman"/>
        </w:rPr>
        <w:t xml:space="preserve"> согласия на обработку ПДн</w:t>
      </w:r>
      <w:r>
        <w:rPr>
          <w:rFonts w:ascii="Times New Roman" w:hAnsi="Times New Roman" w:cs="Times New Roman"/>
        </w:rPr>
        <w:t>,</w:t>
      </w:r>
      <w:r w:rsidR="00E638EF">
        <w:rPr>
          <w:rFonts w:ascii="Times New Roman" w:hAnsi="Times New Roman" w:cs="Times New Roman"/>
        </w:rPr>
        <w:t xml:space="preserve"> Банк обязан прекратить их обработку и в случае, если сохранение ПДн более не требуется для целей обработки - уничтожить их в срок, не превышающий </w:t>
      </w:r>
      <w:hyperlink r:id="rId16" w:tooltip="Ссылка на КонсультантПлюс" w:history="1">
        <w:r w:rsidR="00E638EF" w:rsidRPr="00E638EF">
          <w:rPr>
            <w:rStyle w:val="af1"/>
            <w:rFonts w:ascii="Times New Roman" w:hAnsi="Times New Roman" w:cs="Times New Roman"/>
            <w:iCs/>
            <w:u w:val="none"/>
          </w:rPr>
          <w:t>30</w:t>
        </w:r>
      </w:hyperlink>
      <w:r w:rsidR="00E638EF" w:rsidRPr="00E638EF">
        <w:rPr>
          <w:rStyle w:val="af1"/>
          <w:iCs/>
          <w:u w:val="none"/>
        </w:rPr>
        <w:t xml:space="preserve"> </w:t>
      </w:r>
      <w:r w:rsidR="00E638EF">
        <w:rPr>
          <w:rFonts w:ascii="Times New Roman" w:hAnsi="Times New Roman" w:cs="Times New Roman"/>
        </w:rPr>
        <w:t>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Банком и субъектом персональных данных либо если Банк не вправе осуществлять обработку ПДн без согласия субъекта персональных данных на основаниях, предусмотренных федеральными законами.</w:t>
      </w:r>
    </w:p>
    <w:p w14:paraId="5D43732B" w14:textId="00CE3AF2" w:rsidR="00AC3E03" w:rsidRDefault="00AC3E03"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Ответственным за подготовку ответа на запрос (обращение) субъекта персональных данных или Уполномоченного органа является подразделение</w:t>
      </w:r>
      <w:r w:rsidR="00EC19F3">
        <w:rPr>
          <w:rFonts w:ascii="Times New Roman" w:hAnsi="Times New Roman" w:cs="Times New Roman"/>
        </w:rPr>
        <w:t xml:space="preserve"> – Собственник таких </w:t>
      </w:r>
      <w:r w:rsidR="00267C1D" w:rsidRPr="00EC19F3">
        <w:rPr>
          <w:rFonts w:ascii="Times New Roman" w:hAnsi="Times New Roman" w:cs="Times New Roman"/>
        </w:rPr>
        <w:t>ПДн</w:t>
      </w:r>
      <w:r>
        <w:rPr>
          <w:rFonts w:ascii="Times New Roman" w:hAnsi="Times New Roman" w:cs="Times New Roman"/>
        </w:rPr>
        <w:t xml:space="preserve">). </w:t>
      </w:r>
    </w:p>
    <w:p w14:paraId="2C01EDBC" w14:textId="5F5F4962" w:rsidR="00C76CCE" w:rsidRDefault="00AC3E03"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 xml:space="preserve">При личном обращении субъекта персональных данных сотрудник </w:t>
      </w:r>
      <w:r w:rsidR="00EC19F3">
        <w:rPr>
          <w:rFonts w:ascii="Times New Roman" w:hAnsi="Times New Roman" w:cs="Times New Roman"/>
        </w:rPr>
        <w:t>подразделения - Собственника</w:t>
      </w:r>
      <w:r w:rsidR="00C76CCE">
        <w:rPr>
          <w:rFonts w:ascii="Times New Roman" w:hAnsi="Times New Roman" w:cs="Times New Roman"/>
        </w:rPr>
        <w:t>:</w:t>
      </w:r>
    </w:p>
    <w:p w14:paraId="0E99692E" w14:textId="46429B4D" w:rsidR="00C76CCE" w:rsidRDefault="00C76CCE" w:rsidP="00F1173D">
      <w:pPr>
        <w:pStyle w:val="aa"/>
        <w:numPr>
          <w:ilvl w:val="0"/>
          <w:numId w:val="21"/>
        </w:numPr>
        <w:spacing w:line="240" w:lineRule="auto"/>
        <w:ind w:left="993" w:hanging="426"/>
        <w:rPr>
          <w:rFonts w:ascii="Times New Roman" w:hAnsi="Times New Roman" w:cs="Times New Roman"/>
        </w:rPr>
      </w:pPr>
      <w:r w:rsidRPr="00C76CCE">
        <w:rPr>
          <w:rFonts w:ascii="Times New Roman" w:hAnsi="Times New Roman" w:cs="Times New Roman"/>
        </w:rPr>
        <w:t>устанавли</w:t>
      </w:r>
      <w:r>
        <w:rPr>
          <w:rFonts w:ascii="Times New Roman" w:hAnsi="Times New Roman" w:cs="Times New Roman"/>
        </w:rPr>
        <w:t>вает личность субъекта персональных данных;</w:t>
      </w:r>
    </w:p>
    <w:p w14:paraId="6BC8B471" w14:textId="0DBF398E" w:rsidR="00C76CCE" w:rsidRDefault="00C76CCE" w:rsidP="00F1173D">
      <w:pPr>
        <w:pStyle w:val="aa"/>
        <w:numPr>
          <w:ilvl w:val="0"/>
          <w:numId w:val="21"/>
        </w:numPr>
        <w:spacing w:line="240" w:lineRule="auto"/>
        <w:ind w:left="993" w:hanging="426"/>
        <w:rPr>
          <w:rFonts w:ascii="Times New Roman" w:hAnsi="Times New Roman" w:cs="Times New Roman"/>
        </w:rPr>
      </w:pPr>
      <w:r>
        <w:rPr>
          <w:rFonts w:ascii="Times New Roman" w:hAnsi="Times New Roman" w:cs="Times New Roman"/>
        </w:rPr>
        <w:t>устанавливает личность и проверяет полномочия представителя субъекта персональных данных (если обращается представитель);</w:t>
      </w:r>
    </w:p>
    <w:p w14:paraId="06407E05" w14:textId="3FAD51D4" w:rsidR="00AC3E03" w:rsidRDefault="00C76CCE" w:rsidP="00F1173D">
      <w:pPr>
        <w:pStyle w:val="aa"/>
        <w:numPr>
          <w:ilvl w:val="0"/>
          <w:numId w:val="21"/>
        </w:numPr>
        <w:spacing w:line="240" w:lineRule="auto"/>
        <w:ind w:left="993" w:hanging="426"/>
        <w:rPr>
          <w:rFonts w:ascii="Times New Roman" w:hAnsi="Times New Roman" w:cs="Times New Roman"/>
        </w:rPr>
      </w:pPr>
      <w:r>
        <w:rPr>
          <w:rFonts w:ascii="Times New Roman" w:hAnsi="Times New Roman" w:cs="Times New Roman"/>
        </w:rPr>
        <w:t>проверяет</w:t>
      </w:r>
      <w:r w:rsidRPr="00C76CCE">
        <w:rPr>
          <w:rFonts w:ascii="Times New Roman" w:hAnsi="Times New Roman" w:cs="Times New Roman"/>
        </w:rPr>
        <w:t xml:space="preserve"> запрос </w:t>
      </w:r>
      <w:r>
        <w:rPr>
          <w:rFonts w:ascii="Times New Roman" w:hAnsi="Times New Roman" w:cs="Times New Roman"/>
        </w:rPr>
        <w:t xml:space="preserve">на соответствие требованиям пункта </w:t>
      </w:r>
      <w:r>
        <w:rPr>
          <w:rFonts w:ascii="Times New Roman" w:hAnsi="Times New Roman" w:cs="Times New Roman"/>
        </w:rPr>
        <w:fldChar w:fldCharType="begin"/>
      </w:r>
      <w:r>
        <w:rPr>
          <w:rFonts w:ascii="Times New Roman" w:hAnsi="Times New Roman" w:cs="Times New Roman"/>
        </w:rPr>
        <w:instrText xml:space="preserve"> REF _Ref494448599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10.2</w:t>
      </w:r>
      <w:r>
        <w:rPr>
          <w:rFonts w:ascii="Times New Roman" w:hAnsi="Times New Roman" w:cs="Times New Roman"/>
        </w:rPr>
        <w:fldChar w:fldCharType="end"/>
      </w:r>
      <w:r>
        <w:rPr>
          <w:rFonts w:ascii="Times New Roman" w:hAnsi="Times New Roman" w:cs="Times New Roman"/>
        </w:rPr>
        <w:t xml:space="preserve"> настоящего Положения либо разъясняет эти требования обратившемуся лицу;</w:t>
      </w:r>
    </w:p>
    <w:p w14:paraId="646988AD" w14:textId="60589ABC" w:rsidR="00C76CCE" w:rsidRDefault="00C76CCE" w:rsidP="00F1173D">
      <w:pPr>
        <w:pStyle w:val="aa"/>
        <w:numPr>
          <w:ilvl w:val="0"/>
          <w:numId w:val="21"/>
        </w:numPr>
        <w:spacing w:line="240" w:lineRule="auto"/>
        <w:ind w:left="993" w:hanging="426"/>
        <w:rPr>
          <w:rFonts w:ascii="Times New Roman" w:hAnsi="Times New Roman" w:cs="Times New Roman"/>
        </w:rPr>
      </w:pPr>
      <w:r>
        <w:rPr>
          <w:rFonts w:ascii="Times New Roman" w:hAnsi="Times New Roman" w:cs="Times New Roman"/>
        </w:rPr>
        <w:t xml:space="preserve">возвращает запрос обратившемуся лицу, если он не соответствует требованиям пункта </w:t>
      </w:r>
      <w:r>
        <w:rPr>
          <w:rFonts w:ascii="Times New Roman" w:hAnsi="Times New Roman" w:cs="Times New Roman"/>
        </w:rPr>
        <w:fldChar w:fldCharType="begin"/>
      </w:r>
      <w:r>
        <w:rPr>
          <w:rFonts w:ascii="Times New Roman" w:hAnsi="Times New Roman" w:cs="Times New Roman"/>
        </w:rPr>
        <w:instrText xml:space="preserve"> REF _Ref494448599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10.2</w:t>
      </w:r>
      <w:r>
        <w:rPr>
          <w:rFonts w:ascii="Times New Roman" w:hAnsi="Times New Roman" w:cs="Times New Roman"/>
        </w:rPr>
        <w:fldChar w:fldCharType="end"/>
      </w:r>
      <w:r>
        <w:rPr>
          <w:rFonts w:ascii="Times New Roman" w:hAnsi="Times New Roman" w:cs="Times New Roman"/>
        </w:rPr>
        <w:t xml:space="preserve"> настоящего Положения;</w:t>
      </w:r>
    </w:p>
    <w:p w14:paraId="4234FBCF" w14:textId="326ED7A3" w:rsidR="00C76CCE" w:rsidRPr="00C76CCE" w:rsidRDefault="00C76CCE" w:rsidP="00F1173D">
      <w:pPr>
        <w:pStyle w:val="aa"/>
        <w:numPr>
          <w:ilvl w:val="0"/>
          <w:numId w:val="21"/>
        </w:numPr>
        <w:spacing w:line="240" w:lineRule="auto"/>
        <w:ind w:left="993" w:hanging="426"/>
        <w:rPr>
          <w:rFonts w:ascii="Times New Roman" w:hAnsi="Times New Roman" w:cs="Times New Roman"/>
        </w:rPr>
      </w:pPr>
      <w:r>
        <w:rPr>
          <w:rFonts w:ascii="Times New Roman" w:hAnsi="Times New Roman" w:cs="Times New Roman"/>
        </w:rPr>
        <w:t xml:space="preserve">принимает запрос, если он соответствует требованиям пункта </w:t>
      </w:r>
      <w:r>
        <w:rPr>
          <w:rFonts w:ascii="Times New Roman" w:hAnsi="Times New Roman" w:cs="Times New Roman"/>
        </w:rPr>
        <w:fldChar w:fldCharType="begin"/>
      </w:r>
      <w:r>
        <w:rPr>
          <w:rFonts w:ascii="Times New Roman" w:hAnsi="Times New Roman" w:cs="Times New Roman"/>
        </w:rPr>
        <w:instrText xml:space="preserve"> REF _Ref494448599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10.2</w:t>
      </w:r>
      <w:r>
        <w:rPr>
          <w:rFonts w:ascii="Times New Roman" w:hAnsi="Times New Roman" w:cs="Times New Roman"/>
        </w:rPr>
        <w:fldChar w:fldCharType="end"/>
      </w:r>
      <w:r>
        <w:rPr>
          <w:rFonts w:ascii="Times New Roman" w:hAnsi="Times New Roman" w:cs="Times New Roman"/>
        </w:rPr>
        <w:t xml:space="preserve"> настоящего Положения к дальнейшей обработке в соответствии с настоящим Положением. </w:t>
      </w:r>
    </w:p>
    <w:p w14:paraId="75B2E40B" w14:textId="680561BE" w:rsidR="00AC3E03" w:rsidRDefault="00C76CCE"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При получении запроса субъекта персональных данных или Уполномоченного органа он передается для дальнейшей обработки в подразделение</w:t>
      </w:r>
      <w:r w:rsidR="00EC19F3">
        <w:rPr>
          <w:rFonts w:ascii="Times New Roman" w:hAnsi="Times New Roman" w:cs="Times New Roman"/>
        </w:rPr>
        <w:t xml:space="preserve"> - Собственник</w:t>
      </w:r>
      <w:r>
        <w:rPr>
          <w:rFonts w:ascii="Times New Roman" w:hAnsi="Times New Roman" w:cs="Times New Roman"/>
        </w:rPr>
        <w:t>.</w:t>
      </w:r>
    </w:p>
    <w:p w14:paraId="6AE37DF1" w14:textId="487AA5F1" w:rsidR="00AC3E03" w:rsidRDefault="0069584A"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 xml:space="preserve">Сведения обо всех </w:t>
      </w:r>
      <w:r w:rsidRPr="0069584A">
        <w:rPr>
          <w:rFonts w:ascii="Times New Roman" w:hAnsi="Times New Roman" w:cs="Times New Roman"/>
        </w:rPr>
        <w:t>запрос</w:t>
      </w:r>
      <w:r>
        <w:rPr>
          <w:rFonts w:ascii="Times New Roman" w:hAnsi="Times New Roman" w:cs="Times New Roman"/>
        </w:rPr>
        <w:t>ах</w:t>
      </w:r>
      <w:r w:rsidRPr="0069584A">
        <w:rPr>
          <w:rFonts w:ascii="Times New Roman" w:hAnsi="Times New Roman" w:cs="Times New Roman"/>
        </w:rPr>
        <w:t xml:space="preserve"> (обращения</w:t>
      </w:r>
      <w:r>
        <w:rPr>
          <w:rFonts w:ascii="Times New Roman" w:hAnsi="Times New Roman" w:cs="Times New Roman"/>
        </w:rPr>
        <w:t>х</w:t>
      </w:r>
      <w:r w:rsidRPr="0069584A">
        <w:rPr>
          <w:rFonts w:ascii="Times New Roman" w:hAnsi="Times New Roman" w:cs="Times New Roman"/>
        </w:rPr>
        <w:t>)</w:t>
      </w:r>
      <w:r>
        <w:rPr>
          <w:rFonts w:ascii="Times New Roman" w:hAnsi="Times New Roman" w:cs="Times New Roman"/>
        </w:rPr>
        <w:t xml:space="preserve"> </w:t>
      </w:r>
      <w:r w:rsidR="00267C1D">
        <w:rPr>
          <w:rFonts w:ascii="Times New Roman" w:hAnsi="Times New Roman" w:cs="Times New Roman"/>
        </w:rPr>
        <w:t xml:space="preserve">субъектов персональных данных, Уполномоченного органа и иных государственных органов, </w:t>
      </w:r>
      <w:r>
        <w:rPr>
          <w:rFonts w:ascii="Times New Roman" w:hAnsi="Times New Roman" w:cs="Times New Roman"/>
        </w:rPr>
        <w:t xml:space="preserve">а также о результатах их рассмотрения </w:t>
      </w:r>
      <w:r w:rsidRPr="0069584A">
        <w:rPr>
          <w:rFonts w:ascii="Times New Roman" w:hAnsi="Times New Roman" w:cs="Times New Roman"/>
        </w:rPr>
        <w:t xml:space="preserve"> </w:t>
      </w:r>
      <w:r>
        <w:rPr>
          <w:rFonts w:ascii="Times New Roman" w:hAnsi="Times New Roman" w:cs="Times New Roman"/>
        </w:rPr>
        <w:t>заносятся</w:t>
      </w:r>
      <w:r w:rsidRPr="0069584A">
        <w:rPr>
          <w:rFonts w:ascii="Times New Roman" w:hAnsi="Times New Roman" w:cs="Times New Roman"/>
        </w:rPr>
        <w:t xml:space="preserve"> </w:t>
      </w:r>
      <w:r>
        <w:rPr>
          <w:rFonts w:ascii="Times New Roman" w:hAnsi="Times New Roman" w:cs="Times New Roman"/>
        </w:rPr>
        <w:t>подразделением</w:t>
      </w:r>
      <w:r w:rsidR="00EC19F3">
        <w:rPr>
          <w:rFonts w:ascii="Times New Roman" w:hAnsi="Times New Roman" w:cs="Times New Roman"/>
        </w:rPr>
        <w:t xml:space="preserve"> - Собственником</w:t>
      </w:r>
      <w:r>
        <w:rPr>
          <w:rFonts w:ascii="Times New Roman" w:hAnsi="Times New Roman" w:cs="Times New Roman"/>
        </w:rPr>
        <w:t xml:space="preserve"> </w:t>
      </w:r>
      <w:r w:rsidRPr="0069584A">
        <w:rPr>
          <w:rFonts w:ascii="Times New Roman" w:hAnsi="Times New Roman" w:cs="Times New Roman"/>
        </w:rPr>
        <w:t xml:space="preserve">в Журнал учета обращений и запросов по вопросам обработки персональных </w:t>
      </w:r>
      <w:r w:rsidRPr="0069584A">
        <w:rPr>
          <w:rFonts w:ascii="Times New Roman" w:hAnsi="Times New Roman" w:cs="Times New Roman"/>
        </w:rPr>
        <w:t>данных</w:t>
      </w:r>
      <w:r w:rsidR="00B13222" w:rsidRPr="00B13222">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далее – </w:t>
      </w:r>
      <w:r w:rsidRPr="0069584A">
        <w:rPr>
          <w:rFonts w:ascii="Times New Roman" w:hAnsi="Times New Roman" w:cs="Times New Roman"/>
          <w:b/>
        </w:rPr>
        <w:t>«Журнал учета обращений</w:t>
      </w:r>
      <w:r w:rsidRPr="0069584A">
        <w:rPr>
          <w:rFonts w:ascii="Times New Roman" w:hAnsi="Times New Roman" w:cs="Times New Roman"/>
          <w:b/>
        </w:rPr>
        <w:t>»</w:t>
      </w:r>
      <w:r>
        <w:rPr>
          <w:rFonts w:ascii="Times New Roman" w:hAnsi="Times New Roman" w:cs="Times New Roman"/>
        </w:rPr>
        <w:t>)</w:t>
      </w:r>
      <w:r w:rsidR="005564EC">
        <w:rPr>
          <w:rFonts w:ascii="Times New Roman" w:hAnsi="Times New Roman" w:cs="Times New Roman"/>
        </w:rPr>
        <w:t>.</w:t>
      </w:r>
    </w:p>
    <w:p w14:paraId="20CBB28F" w14:textId="418DDAA3" w:rsidR="0069584A" w:rsidRDefault="0069584A"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Журнал ведет Ответственное лицо.</w:t>
      </w:r>
    </w:p>
    <w:p w14:paraId="7A096C03" w14:textId="62AE8E48" w:rsidR="0069584A" w:rsidRPr="0069584A" w:rsidRDefault="00267C1D" w:rsidP="00F1173D">
      <w:pPr>
        <w:pStyle w:val="aa"/>
        <w:numPr>
          <w:ilvl w:val="1"/>
          <w:numId w:val="1"/>
        </w:numPr>
        <w:spacing w:line="240" w:lineRule="auto"/>
        <w:ind w:left="567" w:hanging="567"/>
        <w:rPr>
          <w:rFonts w:ascii="Times New Roman" w:hAnsi="Times New Roman" w:cs="Times New Roman"/>
        </w:rPr>
      </w:pPr>
      <w:r>
        <w:rPr>
          <w:rFonts w:ascii="Times New Roman" w:hAnsi="Times New Roman" w:cs="Times New Roman"/>
        </w:rPr>
        <w:t xml:space="preserve">Ответ на запрос (обращение) </w:t>
      </w:r>
      <w:r w:rsidR="00EC19F3">
        <w:rPr>
          <w:rFonts w:ascii="Times New Roman" w:hAnsi="Times New Roman" w:cs="Times New Roman"/>
        </w:rPr>
        <w:t xml:space="preserve">готовит подразделение – </w:t>
      </w:r>
      <w:r w:rsidR="00EC19F3">
        <w:rPr>
          <w:rFonts w:ascii="Times New Roman" w:hAnsi="Times New Roman" w:cs="Times New Roman"/>
        </w:rPr>
        <w:t>Собственник.</w:t>
      </w:r>
    </w:p>
    <w:p w14:paraId="6F3E2A9F" w14:textId="77777777" w:rsidR="008A69AA" w:rsidRPr="0030766C" w:rsidRDefault="008A69AA" w:rsidP="008A69AA">
      <w:pPr>
        <w:pStyle w:val="aa"/>
        <w:spacing w:after="0"/>
        <w:jc w:val="both"/>
        <w:rPr>
          <w:rFonts w:ascii="Times New Roman" w:hAnsi="Times New Roman" w:cs="Times New Roman"/>
        </w:rPr>
      </w:pPr>
    </w:p>
    <w:p w14:paraId="7384A41D" w14:textId="77777777" w:rsidR="00AE11FC" w:rsidRPr="00254632" w:rsidRDefault="00AE11FC" w:rsidP="00464EEF">
      <w:pPr>
        <w:autoSpaceDE w:val="0"/>
        <w:autoSpaceDN w:val="0"/>
        <w:adjustRightInd w:val="0"/>
        <w:spacing w:after="0" w:line="240" w:lineRule="auto"/>
        <w:jc w:val="both"/>
        <w:rPr>
          <w:rFonts w:ascii="Times New Roman" w:hAnsi="Times New Roman" w:cs="Times New Roman"/>
          <w:szCs w:val="23"/>
        </w:rPr>
      </w:pPr>
    </w:p>
    <w:p w14:paraId="3D425EEC" w14:textId="673212CA" w:rsidR="009D253E" w:rsidRPr="002D0B9E" w:rsidRDefault="00DB44C5" w:rsidP="00F1173D">
      <w:pPr>
        <w:pStyle w:val="aa"/>
        <w:numPr>
          <w:ilvl w:val="0"/>
          <w:numId w:val="1"/>
        </w:numPr>
        <w:jc w:val="center"/>
        <w:outlineLvl w:val="0"/>
        <w:rPr>
          <w:rFonts w:ascii="Times New Roman" w:hAnsi="Times New Roman" w:cs="Times New Roman"/>
          <w:b/>
        </w:rPr>
      </w:pPr>
      <w:r w:rsidRPr="002D0B9E">
        <w:rPr>
          <w:rFonts w:ascii="Times New Roman" w:hAnsi="Times New Roman" w:cs="Times New Roman"/>
          <w:b/>
        </w:rPr>
        <w:t xml:space="preserve"> </w:t>
      </w:r>
      <w:bookmarkStart w:id="23" w:name="_Toc494473454"/>
      <w:r w:rsidR="008F42E9" w:rsidRPr="002D0B9E">
        <w:rPr>
          <w:rFonts w:ascii="Times New Roman" w:hAnsi="Times New Roman" w:cs="Times New Roman"/>
          <w:b/>
        </w:rPr>
        <w:t>Ответственность</w:t>
      </w:r>
      <w:bookmarkEnd w:id="23"/>
    </w:p>
    <w:p w14:paraId="1861E344" w14:textId="3640624B" w:rsidR="008F42E9" w:rsidRPr="00254632" w:rsidRDefault="008F42E9" w:rsidP="00464EEF">
      <w:pPr>
        <w:autoSpaceDE w:val="0"/>
        <w:autoSpaceDN w:val="0"/>
        <w:adjustRightInd w:val="0"/>
        <w:spacing w:after="0" w:line="240" w:lineRule="auto"/>
        <w:jc w:val="both"/>
        <w:rPr>
          <w:rFonts w:ascii="Arial" w:hAnsi="Arial" w:cs="Arial"/>
          <w:szCs w:val="23"/>
        </w:rPr>
      </w:pPr>
      <w:r w:rsidRPr="00254632">
        <w:rPr>
          <w:rFonts w:ascii="Arial" w:hAnsi="Arial" w:cs="Arial"/>
          <w:b/>
          <w:bCs/>
          <w:szCs w:val="23"/>
        </w:rPr>
        <w:t xml:space="preserve"> </w:t>
      </w:r>
    </w:p>
    <w:p w14:paraId="24BC779D" w14:textId="2D90404C" w:rsidR="008F42E9" w:rsidRPr="00254632" w:rsidRDefault="002D0B9E" w:rsidP="00F1173D">
      <w:pPr>
        <w:pStyle w:val="aa"/>
        <w:numPr>
          <w:ilvl w:val="1"/>
          <w:numId w:val="1"/>
        </w:numPr>
        <w:spacing w:line="240" w:lineRule="auto"/>
        <w:ind w:left="567" w:hanging="567"/>
        <w:jc w:val="both"/>
        <w:rPr>
          <w:rFonts w:ascii="Times New Roman" w:hAnsi="Times New Roman" w:cs="Times New Roman"/>
          <w:szCs w:val="23"/>
        </w:rPr>
      </w:pPr>
      <w:r w:rsidRPr="002D0B9E">
        <w:rPr>
          <w:rFonts w:ascii="Times New Roman" w:hAnsi="Times New Roman" w:cs="Times New Roman"/>
        </w:rPr>
        <w:t>Ответственность</w:t>
      </w:r>
      <w:r w:rsidRPr="00254632">
        <w:rPr>
          <w:rFonts w:ascii="Times New Roman" w:hAnsi="Times New Roman" w:cs="Times New Roman"/>
          <w:szCs w:val="23"/>
        </w:rPr>
        <w:t xml:space="preserve"> за соблюдение требований настоящего Положения </w:t>
      </w:r>
      <w:r>
        <w:rPr>
          <w:rFonts w:ascii="Times New Roman" w:hAnsi="Times New Roman" w:cs="Times New Roman"/>
          <w:szCs w:val="23"/>
        </w:rPr>
        <w:t>подразделениями Банка несут</w:t>
      </w:r>
      <w:r w:rsidRPr="00254632">
        <w:rPr>
          <w:rFonts w:ascii="Times New Roman" w:hAnsi="Times New Roman" w:cs="Times New Roman"/>
          <w:szCs w:val="23"/>
        </w:rPr>
        <w:t xml:space="preserve"> </w:t>
      </w:r>
      <w:r>
        <w:rPr>
          <w:rFonts w:ascii="Times New Roman" w:hAnsi="Times New Roman" w:cs="Times New Roman"/>
          <w:szCs w:val="23"/>
        </w:rPr>
        <w:t>их р</w:t>
      </w:r>
      <w:r w:rsidR="008F42E9" w:rsidRPr="00254632">
        <w:rPr>
          <w:rFonts w:ascii="Times New Roman" w:hAnsi="Times New Roman" w:cs="Times New Roman"/>
          <w:szCs w:val="23"/>
        </w:rPr>
        <w:t xml:space="preserve">уководители. </w:t>
      </w:r>
    </w:p>
    <w:p w14:paraId="1DE206F2" w14:textId="06101559" w:rsidR="008F42E9" w:rsidRPr="00254632" w:rsidRDefault="008F42E9" w:rsidP="00F1173D">
      <w:pPr>
        <w:pStyle w:val="aa"/>
        <w:numPr>
          <w:ilvl w:val="1"/>
          <w:numId w:val="1"/>
        </w:numPr>
        <w:spacing w:line="240" w:lineRule="auto"/>
        <w:ind w:left="567" w:hanging="567"/>
        <w:jc w:val="both"/>
        <w:rPr>
          <w:rFonts w:ascii="Times New Roman" w:hAnsi="Times New Roman" w:cs="Times New Roman"/>
          <w:szCs w:val="23"/>
        </w:rPr>
      </w:pPr>
      <w:bookmarkStart w:id="24" w:name="f8"/>
      <w:r w:rsidRPr="002D0B9E">
        <w:rPr>
          <w:rFonts w:ascii="Times New Roman" w:hAnsi="Times New Roman" w:cs="Times New Roman"/>
        </w:rPr>
        <w:t>Работники</w:t>
      </w:r>
      <w:r w:rsidRPr="00254632">
        <w:rPr>
          <w:rFonts w:ascii="Times New Roman" w:hAnsi="Times New Roman" w:cs="Times New Roman"/>
          <w:szCs w:val="23"/>
        </w:rPr>
        <w:t xml:space="preserve">, допущенные к обработке персональных данных в Банке, </w:t>
      </w:r>
      <w:r w:rsidR="00C03E81">
        <w:rPr>
          <w:rFonts w:ascii="Times New Roman" w:hAnsi="Times New Roman" w:cs="Times New Roman"/>
          <w:szCs w:val="23"/>
        </w:rPr>
        <w:t xml:space="preserve">обязаны соблюдать требования </w:t>
      </w:r>
      <w:r w:rsidR="00C03E81" w:rsidRPr="00254632">
        <w:rPr>
          <w:rFonts w:ascii="Times New Roman" w:hAnsi="Times New Roman" w:cs="Times New Roman"/>
          <w:szCs w:val="23"/>
        </w:rPr>
        <w:t xml:space="preserve">законодательства РФ и </w:t>
      </w:r>
      <w:r w:rsidR="00C03E81">
        <w:rPr>
          <w:rFonts w:ascii="Times New Roman" w:hAnsi="Times New Roman" w:cs="Times New Roman"/>
          <w:szCs w:val="23"/>
        </w:rPr>
        <w:t>внутренних</w:t>
      </w:r>
      <w:r w:rsidR="00C03E81" w:rsidRPr="00254632">
        <w:rPr>
          <w:rFonts w:ascii="Times New Roman" w:hAnsi="Times New Roman" w:cs="Times New Roman"/>
          <w:szCs w:val="23"/>
        </w:rPr>
        <w:t xml:space="preserve"> документ</w:t>
      </w:r>
      <w:r w:rsidR="00C03E81">
        <w:rPr>
          <w:rFonts w:ascii="Times New Roman" w:hAnsi="Times New Roman" w:cs="Times New Roman"/>
          <w:szCs w:val="23"/>
        </w:rPr>
        <w:t>ов</w:t>
      </w:r>
      <w:r w:rsidR="00C03E81" w:rsidRPr="00254632">
        <w:rPr>
          <w:rFonts w:ascii="Times New Roman" w:hAnsi="Times New Roman" w:cs="Times New Roman"/>
          <w:szCs w:val="23"/>
        </w:rPr>
        <w:t xml:space="preserve"> Банк</w:t>
      </w:r>
      <w:r w:rsidR="00C03E81">
        <w:rPr>
          <w:rFonts w:ascii="Times New Roman" w:hAnsi="Times New Roman" w:cs="Times New Roman"/>
          <w:szCs w:val="23"/>
        </w:rPr>
        <w:t>а</w:t>
      </w:r>
      <w:r w:rsidR="00C03E81" w:rsidRPr="00254632">
        <w:rPr>
          <w:rFonts w:ascii="Times New Roman" w:hAnsi="Times New Roman" w:cs="Times New Roman"/>
          <w:szCs w:val="23"/>
        </w:rPr>
        <w:t xml:space="preserve"> </w:t>
      </w:r>
      <w:r w:rsidR="00C03E81">
        <w:rPr>
          <w:rFonts w:ascii="Times New Roman" w:hAnsi="Times New Roman" w:cs="Times New Roman"/>
          <w:szCs w:val="23"/>
        </w:rPr>
        <w:t>по вопросам</w:t>
      </w:r>
      <w:r w:rsidR="00C03E81" w:rsidRPr="00254632">
        <w:rPr>
          <w:rFonts w:ascii="Times New Roman" w:hAnsi="Times New Roman" w:cs="Times New Roman"/>
          <w:szCs w:val="23"/>
        </w:rPr>
        <w:t xml:space="preserve"> обработки и обеспечения безопасности персональных данных </w:t>
      </w:r>
      <w:r w:rsidR="00C03E81">
        <w:rPr>
          <w:rFonts w:ascii="Times New Roman" w:hAnsi="Times New Roman" w:cs="Times New Roman"/>
          <w:szCs w:val="23"/>
        </w:rPr>
        <w:t xml:space="preserve">и </w:t>
      </w:r>
      <w:r w:rsidRPr="00254632">
        <w:rPr>
          <w:rFonts w:ascii="Times New Roman" w:hAnsi="Times New Roman" w:cs="Times New Roman"/>
          <w:szCs w:val="23"/>
        </w:rPr>
        <w:t xml:space="preserve">несут ответственность за: </w:t>
      </w:r>
    </w:p>
    <w:p w14:paraId="0331228C" w14:textId="675284FC" w:rsidR="008F42E9" w:rsidRPr="00254632" w:rsidRDefault="008F42E9" w:rsidP="00F1173D">
      <w:pPr>
        <w:pStyle w:val="aa"/>
        <w:numPr>
          <w:ilvl w:val="0"/>
          <w:numId w:val="17"/>
        </w:numPr>
        <w:autoSpaceDE w:val="0"/>
        <w:autoSpaceDN w:val="0"/>
        <w:adjustRightInd w:val="0"/>
        <w:spacing w:after="9" w:line="240" w:lineRule="auto"/>
        <w:ind w:left="993" w:hanging="426"/>
        <w:jc w:val="both"/>
        <w:rPr>
          <w:rFonts w:ascii="Times New Roman" w:hAnsi="Times New Roman" w:cs="Times New Roman"/>
          <w:szCs w:val="23"/>
        </w:rPr>
      </w:pPr>
      <w:r w:rsidRPr="00254632">
        <w:rPr>
          <w:rFonts w:ascii="Times New Roman" w:hAnsi="Times New Roman" w:cs="Times New Roman"/>
          <w:szCs w:val="23"/>
        </w:rPr>
        <w:t xml:space="preserve">несанкционированное </w:t>
      </w:r>
      <w:r w:rsidR="00C03E81">
        <w:rPr>
          <w:rFonts w:ascii="Times New Roman" w:hAnsi="Times New Roman" w:cs="Times New Roman"/>
          <w:szCs w:val="23"/>
        </w:rPr>
        <w:t>разглашение</w:t>
      </w:r>
      <w:r w:rsidRPr="00254632">
        <w:rPr>
          <w:rFonts w:ascii="Times New Roman" w:hAnsi="Times New Roman" w:cs="Times New Roman"/>
          <w:szCs w:val="23"/>
        </w:rPr>
        <w:t xml:space="preserve"> указанных персональных данных; </w:t>
      </w:r>
    </w:p>
    <w:p w14:paraId="1B2E048D" w14:textId="7C7D35EC" w:rsidR="008F42E9" w:rsidRPr="00254632" w:rsidRDefault="008F42E9" w:rsidP="00F1173D">
      <w:pPr>
        <w:pStyle w:val="aa"/>
        <w:numPr>
          <w:ilvl w:val="0"/>
          <w:numId w:val="17"/>
        </w:numPr>
        <w:autoSpaceDE w:val="0"/>
        <w:autoSpaceDN w:val="0"/>
        <w:adjustRightInd w:val="0"/>
        <w:spacing w:after="9" w:line="240" w:lineRule="auto"/>
        <w:ind w:left="993" w:hanging="426"/>
        <w:jc w:val="both"/>
        <w:rPr>
          <w:rFonts w:ascii="Times New Roman" w:hAnsi="Times New Roman" w:cs="Times New Roman"/>
          <w:szCs w:val="23"/>
        </w:rPr>
      </w:pPr>
      <w:r w:rsidRPr="00254632">
        <w:rPr>
          <w:rFonts w:ascii="Times New Roman" w:hAnsi="Times New Roman" w:cs="Times New Roman"/>
          <w:szCs w:val="23"/>
        </w:rPr>
        <w:t>сохранность носител</w:t>
      </w:r>
      <w:r w:rsidR="002D0B9E">
        <w:rPr>
          <w:rFonts w:ascii="Times New Roman" w:hAnsi="Times New Roman" w:cs="Times New Roman"/>
          <w:szCs w:val="23"/>
        </w:rPr>
        <w:t>ей</w:t>
      </w:r>
      <w:r w:rsidRPr="00254632">
        <w:rPr>
          <w:rFonts w:ascii="Times New Roman" w:hAnsi="Times New Roman" w:cs="Times New Roman"/>
          <w:szCs w:val="23"/>
        </w:rPr>
        <w:t>, содержащ</w:t>
      </w:r>
      <w:r w:rsidR="002D0B9E">
        <w:rPr>
          <w:rFonts w:ascii="Times New Roman" w:hAnsi="Times New Roman" w:cs="Times New Roman"/>
          <w:szCs w:val="23"/>
        </w:rPr>
        <w:t>их</w:t>
      </w:r>
      <w:r w:rsidRPr="00254632">
        <w:rPr>
          <w:rFonts w:ascii="Times New Roman" w:hAnsi="Times New Roman" w:cs="Times New Roman"/>
          <w:szCs w:val="23"/>
        </w:rPr>
        <w:t xml:space="preserve"> персональные данные, в случае </w:t>
      </w:r>
      <w:r w:rsidR="002D0B9E">
        <w:rPr>
          <w:rFonts w:ascii="Times New Roman" w:hAnsi="Times New Roman" w:cs="Times New Roman"/>
          <w:szCs w:val="23"/>
        </w:rPr>
        <w:t>их</w:t>
      </w:r>
      <w:r w:rsidRPr="00254632">
        <w:rPr>
          <w:rFonts w:ascii="Times New Roman" w:hAnsi="Times New Roman" w:cs="Times New Roman"/>
          <w:szCs w:val="23"/>
        </w:rPr>
        <w:t xml:space="preserve"> получения работником для выполнения </w:t>
      </w:r>
      <w:r w:rsidR="002D0B9E">
        <w:rPr>
          <w:rFonts w:ascii="Times New Roman" w:hAnsi="Times New Roman" w:cs="Times New Roman"/>
          <w:szCs w:val="23"/>
        </w:rPr>
        <w:t xml:space="preserve">своих </w:t>
      </w:r>
      <w:r w:rsidRPr="00254632">
        <w:rPr>
          <w:rFonts w:ascii="Times New Roman" w:hAnsi="Times New Roman" w:cs="Times New Roman"/>
          <w:szCs w:val="23"/>
        </w:rPr>
        <w:t xml:space="preserve">должностных обязанностей. </w:t>
      </w:r>
    </w:p>
    <w:bookmarkEnd w:id="24"/>
    <w:p w14:paraId="4F7145DA" w14:textId="560063D5" w:rsidR="008F42E9" w:rsidRPr="00254632" w:rsidRDefault="008F42E9" w:rsidP="00F1173D">
      <w:pPr>
        <w:pStyle w:val="aa"/>
        <w:numPr>
          <w:ilvl w:val="1"/>
          <w:numId w:val="1"/>
        </w:numPr>
        <w:spacing w:line="240" w:lineRule="auto"/>
        <w:ind w:left="567" w:hanging="567"/>
        <w:jc w:val="both"/>
        <w:rPr>
          <w:rFonts w:ascii="Times New Roman" w:hAnsi="Times New Roman" w:cs="Times New Roman"/>
          <w:szCs w:val="23"/>
        </w:rPr>
      </w:pPr>
      <w:r w:rsidRPr="002D0B9E">
        <w:rPr>
          <w:rFonts w:ascii="Times New Roman" w:hAnsi="Times New Roman" w:cs="Times New Roman"/>
        </w:rPr>
        <w:t>Работники</w:t>
      </w:r>
      <w:r w:rsidRPr="00254632">
        <w:rPr>
          <w:rFonts w:ascii="Times New Roman" w:hAnsi="Times New Roman" w:cs="Times New Roman"/>
          <w:szCs w:val="23"/>
        </w:rPr>
        <w:t>, допущенные к обработке персональных данных в Банке, обязаны докладывать непосредственному руководителю</w:t>
      </w:r>
      <w:r w:rsidR="002D0B9E">
        <w:rPr>
          <w:rFonts w:ascii="Times New Roman" w:hAnsi="Times New Roman" w:cs="Times New Roman"/>
          <w:szCs w:val="23"/>
        </w:rPr>
        <w:t>, Ответственному лицу</w:t>
      </w:r>
      <w:r w:rsidRPr="00254632">
        <w:rPr>
          <w:rFonts w:ascii="Times New Roman" w:hAnsi="Times New Roman" w:cs="Times New Roman"/>
          <w:szCs w:val="23"/>
        </w:rPr>
        <w:t xml:space="preserve"> и/или </w:t>
      </w:r>
      <w:r w:rsidR="00D05677" w:rsidRPr="00254632">
        <w:rPr>
          <w:rFonts w:ascii="Times New Roman" w:hAnsi="Times New Roman" w:cs="Times New Roman"/>
          <w:szCs w:val="23"/>
        </w:rPr>
        <w:t xml:space="preserve">специалистам по информационной безопасности </w:t>
      </w:r>
      <w:r w:rsidR="002D0B9E">
        <w:rPr>
          <w:rFonts w:ascii="Times New Roman" w:hAnsi="Times New Roman" w:cs="Times New Roman"/>
          <w:szCs w:val="23"/>
        </w:rPr>
        <w:t>Банка</w:t>
      </w:r>
      <w:r w:rsidRPr="00254632">
        <w:rPr>
          <w:rFonts w:ascii="Times New Roman" w:hAnsi="Times New Roman" w:cs="Times New Roman"/>
          <w:szCs w:val="23"/>
        </w:rPr>
        <w:t xml:space="preserve"> обо всех фактах и попытках несанкционированного доступа к </w:t>
      </w:r>
      <w:r w:rsidR="002D0B9E">
        <w:rPr>
          <w:rFonts w:ascii="Times New Roman" w:hAnsi="Times New Roman" w:cs="Times New Roman"/>
          <w:szCs w:val="23"/>
        </w:rPr>
        <w:t>персональным данным.</w:t>
      </w:r>
    </w:p>
    <w:p w14:paraId="4791919D" w14:textId="5C136C5D" w:rsidR="008F42E9" w:rsidRPr="00254632" w:rsidRDefault="008F42E9" w:rsidP="00F1173D">
      <w:pPr>
        <w:pStyle w:val="aa"/>
        <w:numPr>
          <w:ilvl w:val="1"/>
          <w:numId w:val="1"/>
        </w:numPr>
        <w:spacing w:line="240" w:lineRule="auto"/>
        <w:ind w:left="567" w:hanging="567"/>
        <w:jc w:val="both"/>
        <w:rPr>
          <w:rFonts w:ascii="Times New Roman" w:hAnsi="Times New Roman" w:cs="Times New Roman"/>
          <w:szCs w:val="23"/>
        </w:rPr>
      </w:pPr>
      <w:r w:rsidRPr="002D0B9E">
        <w:rPr>
          <w:rFonts w:ascii="Times New Roman" w:hAnsi="Times New Roman" w:cs="Times New Roman"/>
        </w:rPr>
        <w:t>Работники</w:t>
      </w:r>
      <w:r w:rsidRPr="00254632">
        <w:rPr>
          <w:rFonts w:ascii="Times New Roman" w:hAnsi="Times New Roman" w:cs="Times New Roman"/>
          <w:szCs w:val="23"/>
        </w:rPr>
        <w:t>, наруш</w:t>
      </w:r>
      <w:r w:rsidR="000A35FA">
        <w:rPr>
          <w:rFonts w:ascii="Times New Roman" w:hAnsi="Times New Roman" w:cs="Times New Roman"/>
          <w:szCs w:val="23"/>
        </w:rPr>
        <w:t>ившие</w:t>
      </w:r>
      <w:r w:rsidRPr="00254632">
        <w:rPr>
          <w:rFonts w:ascii="Times New Roman" w:hAnsi="Times New Roman" w:cs="Times New Roman"/>
          <w:szCs w:val="23"/>
        </w:rPr>
        <w:t xml:space="preserve"> </w:t>
      </w:r>
      <w:r w:rsidR="000A35FA">
        <w:rPr>
          <w:rFonts w:ascii="Times New Roman" w:hAnsi="Times New Roman" w:cs="Times New Roman"/>
          <w:szCs w:val="23"/>
        </w:rPr>
        <w:t>правила</w:t>
      </w:r>
      <w:r w:rsidRPr="00254632">
        <w:rPr>
          <w:rFonts w:ascii="Times New Roman" w:hAnsi="Times New Roman" w:cs="Times New Roman"/>
          <w:szCs w:val="23"/>
        </w:rPr>
        <w:t xml:space="preserve"> обработк</w:t>
      </w:r>
      <w:r w:rsidR="000A35FA">
        <w:rPr>
          <w:rFonts w:ascii="Times New Roman" w:hAnsi="Times New Roman" w:cs="Times New Roman"/>
          <w:szCs w:val="23"/>
        </w:rPr>
        <w:t>и</w:t>
      </w:r>
      <w:r w:rsidRPr="00254632">
        <w:rPr>
          <w:rFonts w:ascii="Times New Roman" w:hAnsi="Times New Roman" w:cs="Times New Roman"/>
          <w:szCs w:val="23"/>
        </w:rPr>
        <w:t xml:space="preserve"> и защит</w:t>
      </w:r>
      <w:r w:rsidR="000A35FA">
        <w:rPr>
          <w:rFonts w:ascii="Times New Roman" w:hAnsi="Times New Roman" w:cs="Times New Roman"/>
          <w:szCs w:val="23"/>
        </w:rPr>
        <w:t>ы</w:t>
      </w:r>
      <w:r w:rsidRPr="00254632">
        <w:rPr>
          <w:rFonts w:ascii="Times New Roman" w:hAnsi="Times New Roman" w:cs="Times New Roman"/>
          <w:szCs w:val="23"/>
        </w:rPr>
        <w:t xml:space="preserve"> персональных данных, обрабатываемых в Банке, несут дисциплинарную, административную, гражданско-правовую, уголовную и иную </w:t>
      </w:r>
      <w:r w:rsidR="002D0B9E" w:rsidRPr="00254632">
        <w:rPr>
          <w:rFonts w:ascii="Times New Roman" w:hAnsi="Times New Roman" w:cs="Times New Roman"/>
          <w:szCs w:val="23"/>
        </w:rPr>
        <w:t>ответственность</w:t>
      </w:r>
      <w:r w:rsidR="002D0B9E">
        <w:rPr>
          <w:rFonts w:ascii="Times New Roman" w:hAnsi="Times New Roman" w:cs="Times New Roman"/>
          <w:szCs w:val="23"/>
        </w:rPr>
        <w:t>,</w:t>
      </w:r>
      <w:r w:rsidR="002D0B9E" w:rsidRPr="00254632">
        <w:rPr>
          <w:rFonts w:ascii="Times New Roman" w:hAnsi="Times New Roman" w:cs="Times New Roman"/>
          <w:szCs w:val="23"/>
        </w:rPr>
        <w:t xml:space="preserve"> </w:t>
      </w:r>
      <w:r w:rsidRPr="00254632">
        <w:rPr>
          <w:rFonts w:ascii="Times New Roman" w:hAnsi="Times New Roman" w:cs="Times New Roman"/>
          <w:szCs w:val="23"/>
        </w:rPr>
        <w:t xml:space="preserve">предусмотренную законодательством РФ. </w:t>
      </w:r>
    </w:p>
    <w:p w14:paraId="36649764" w14:textId="77777777" w:rsidR="00BD4E2B" w:rsidRDefault="00BD4E2B" w:rsidP="003A6CD3"/>
    <w:p w14:paraId="024C72B7" w14:textId="77777777" w:rsidR="00395A83" w:rsidRPr="00254632" w:rsidRDefault="00395A83" w:rsidP="003A6CD3"/>
    <w:p w14:paraId="5214D4ED" w14:textId="495C8B33" w:rsidR="00A07F87" w:rsidRPr="00D2023F" w:rsidRDefault="00A07F87" w:rsidP="00F1173D">
      <w:pPr>
        <w:pStyle w:val="aa"/>
        <w:numPr>
          <w:ilvl w:val="0"/>
          <w:numId w:val="1"/>
        </w:numPr>
        <w:jc w:val="center"/>
        <w:outlineLvl w:val="0"/>
        <w:rPr>
          <w:rFonts w:ascii="Times New Roman" w:hAnsi="Times New Roman" w:cs="Times New Roman"/>
          <w:b/>
          <w:szCs w:val="23"/>
        </w:rPr>
      </w:pPr>
      <w:bookmarkStart w:id="25" w:name="_Toc494473455"/>
      <w:r w:rsidRPr="00D2023F">
        <w:rPr>
          <w:rFonts w:ascii="Times New Roman" w:hAnsi="Times New Roman" w:cs="Times New Roman"/>
          <w:b/>
        </w:rPr>
        <w:lastRenderedPageBreak/>
        <w:t>Заключительные</w:t>
      </w:r>
      <w:r w:rsidRPr="00D2023F">
        <w:rPr>
          <w:rFonts w:ascii="Times New Roman" w:hAnsi="Times New Roman" w:cs="Times New Roman"/>
          <w:b/>
          <w:szCs w:val="23"/>
        </w:rPr>
        <w:t xml:space="preserve"> </w:t>
      </w:r>
      <w:r w:rsidRPr="00D2023F">
        <w:rPr>
          <w:rFonts w:ascii="Times New Roman" w:hAnsi="Times New Roman" w:cs="Times New Roman"/>
          <w:b/>
          <w:szCs w:val="23"/>
        </w:rPr>
        <w:t>положения</w:t>
      </w:r>
      <w:bookmarkEnd w:id="25"/>
      <w:r w:rsidR="00D2023F" w:rsidRPr="00D2023F">
        <w:rPr>
          <w:rFonts w:ascii="Times New Roman" w:hAnsi="Times New Roman" w:cs="Times New Roman"/>
          <w:b/>
          <w:szCs w:val="23"/>
        </w:rPr>
        <w:br/>
      </w:r>
    </w:p>
    <w:p w14:paraId="1CFE4583" w14:textId="38A947F3" w:rsidR="002D0B9E" w:rsidRDefault="00CF743F" w:rsidP="00F1173D">
      <w:pPr>
        <w:pStyle w:val="aa"/>
        <w:numPr>
          <w:ilvl w:val="1"/>
          <w:numId w:val="1"/>
        </w:numPr>
        <w:spacing w:line="240" w:lineRule="auto"/>
        <w:ind w:left="567" w:hanging="567"/>
        <w:jc w:val="both"/>
        <w:rPr>
          <w:rFonts w:ascii="Times New Roman" w:hAnsi="Times New Roman" w:cs="Times New Roman"/>
          <w:szCs w:val="23"/>
        </w:rPr>
      </w:pPr>
      <w:r w:rsidRPr="002D0B9E">
        <w:rPr>
          <w:rFonts w:ascii="Times New Roman" w:hAnsi="Times New Roman" w:cs="Times New Roman"/>
          <w:szCs w:val="23"/>
        </w:rPr>
        <w:t xml:space="preserve">Настоящее Положение подлежит публикации на </w:t>
      </w:r>
      <w:r w:rsidR="00CE5249">
        <w:rPr>
          <w:rFonts w:ascii="Times New Roman" w:hAnsi="Times New Roman" w:cs="Times New Roman"/>
          <w:szCs w:val="23"/>
        </w:rPr>
        <w:t xml:space="preserve">официальном </w:t>
      </w:r>
      <w:r w:rsidRPr="002D0B9E">
        <w:rPr>
          <w:rFonts w:ascii="Times New Roman" w:hAnsi="Times New Roman" w:cs="Times New Roman"/>
          <w:szCs w:val="23"/>
        </w:rPr>
        <w:t>сайте Банка в сети Интернет.</w:t>
      </w:r>
    </w:p>
    <w:p w14:paraId="2134D975" w14:textId="70394834" w:rsidR="002D0B9E" w:rsidRPr="002D0B9E" w:rsidRDefault="002D0B9E" w:rsidP="00F87982">
      <w:pPr>
        <w:pStyle w:val="aa"/>
        <w:spacing w:line="240" w:lineRule="auto"/>
        <w:ind w:left="567"/>
        <w:jc w:val="both"/>
        <w:rPr>
          <w:rFonts w:ascii="Times New Roman" w:hAnsi="Times New Roman" w:cs="Times New Roman"/>
          <w:szCs w:val="23"/>
        </w:rPr>
      </w:pPr>
    </w:p>
    <w:p w14:paraId="4C624199" w14:textId="2A8C7846" w:rsidR="00A15678" w:rsidRDefault="00F87982" w:rsidP="00F87982">
      <w:pPr>
        <w:rPr>
          <w:szCs w:val="23"/>
        </w:rPr>
      </w:pPr>
      <w:r w:rsidRPr="00F87982">
        <w:rPr>
          <w:rFonts w:ascii="Times New Roman" w:hAnsi="Times New Roman" w:cs="Times New Roman"/>
          <w:szCs w:val="23"/>
        </w:rPr>
        <w:t xml:space="preserve">12.3. </w:t>
      </w:r>
      <w:r w:rsidR="00A07F87" w:rsidRPr="002D0B9E">
        <w:rPr>
          <w:rFonts w:ascii="Times New Roman" w:hAnsi="Times New Roman" w:cs="Times New Roman"/>
          <w:szCs w:val="23"/>
        </w:rPr>
        <w:t xml:space="preserve">Контроль за соблюдением настоящего Положения </w:t>
      </w:r>
      <w:r w:rsidR="00A15678" w:rsidRPr="002D0B9E">
        <w:rPr>
          <w:rFonts w:ascii="Times New Roman" w:hAnsi="Times New Roman" w:cs="Times New Roman"/>
          <w:szCs w:val="23"/>
        </w:rPr>
        <w:t xml:space="preserve">осуществляется </w:t>
      </w:r>
      <w:r w:rsidR="00A07F87" w:rsidRPr="002D0B9E">
        <w:rPr>
          <w:rFonts w:ascii="Times New Roman" w:hAnsi="Times New Roman" w:cs="Times New Roman"/>
          <w:szCs w:val="23"/>
        </w:rPr>
        <w:t xml:space="preserve">Ответственным </w:t>
      </w:r>
      <w:r w:rsidR="00A15678" w:rsidRPr="002D0B9E">
        <w:rPr>
          <w:rFonts w:ascii="Times New Roman" w:hAnsi="Times New Roman" w:cs="Times New Roman"/>
          <w:szCs w:val="23"/>
        </w:rPr>
        <w:t>лицом.</w:t>
      </w:r>
      <w:bookmarkStart w:id="26" w:name="page9"/>
      <w:bookmarkStart w:id="27" w:name="page10"/>
      <w:bookmarkEnd w:id="26"/>
      <w:bookmarkEnd w:id="27"/>
    </w:p>
    <w:sectPr w:rsidR="00A15678" w:rsidSect="00395A83">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CDFB" w14:textId="77777777" w:rsidR="001A2CAF" w:rsidRDefault="001A2CAF" w:rsidP="00DB44C5">
      <w:pPr>
        <w:spacing w:after="0" w:line="240" w:lineRule="auto"/>
      </w:pPr>
      <w:r>
        <w:separator/>
      </w:r>
    </w:p>
  </w:endnote>
  <w:endnote w:type="continuationSeparator" w:id="0">
    <w:p w14:paraId="56F792F9" w14:textId="77777777" w:rsidR="001A2CAF" w:rsidRDefault="001A2CAF" w:rsidP="00DB44C5">
      <w:pPr>
        <w:spacing w:after="0" w:line="240" w:lineRule="auto"/>
      </w:pPr>
      <w:r>
        <w:continuationSeparator/>
      </w:r>
    </w:p>
  </w:endnote>
  <w:endnote w:type="continuationNotice" w:id="1">
    <w:p w14:paraId="7022C674" w14:textId="77777777" w:rsidR="001A2CAF" w:rsidRDefault="001A2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85472"/>
      <w:docPartObj>
        <w:docPartGallery w:val="Page Numbers (Bottom of Page)"/>
        <w:docPartUnique/>
      </w:docPartObj>
    </w:sdtPr>
    <w:sdtEndPr/>
    <w:sdtContent>
      <w:p w14:paraId="152B7A2D" w14:textId="120C2944" w:rsidR="001B2E9C" w:rsidRDefault="001B2E9C">
        <w:pPr>
          <w:pStyle w:val="af"/>
          <w:jc w:val="right"/>
        </w:pPr>
        <w:r>
          <w:fldChar w:fldCharType="begin"/>
        </w:r>
        <w:r>
          <w:instrText>PAGE   \* MERGEFORMAT</w:instrText>
        </w:r>
        <w:r>
          <w:fldChar w:fldCharType="separate"/>
        </w:r>
        <w:r w:rsidR="00F87982">
          <w:rPr>
            <w:noProof/>
          </w:rPr>
          <w:t>9</w:t>
        </w:r>
        <w:r>
          <w:fldChar w:fldCharType="end"/>
        </w:r>
      </w:p>
    </w:sdtContent>
  </w:sdt>
  <w:p w14:paraId="0D1506C7" w14:textId="77777777" w:rsidR="001B2E9C" w:rsidRDefault="001B2E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5E01E" w14:textId="77777777" w:rsidR="001A2CAF" w:rsidRDefault="001A2CAF" w:rsidP="00DB44C5">
      <w:pPr>
        <w:spacing w:after="0" w:line="240" w:lineRule="auto"/>
      </w:pPr>
      <w:r>
        <w:separator/>
      </w:r>
    </w:p>
  </w:footnote>
  <w:footnote w:type="continuationSeparator" w:id="0">
    <w:p w14:paraId="1ADA41C4" w14:textId="77777777" w:rsidR="001A2CAF" w:rsidRDefault="001A2CAF" w:rsidP="00DB44C5">
      <w:pPr>
        <w:spacing w:after="0" w:line="240" w:lineRule="auto"/>
      </w:pPr>
      <w:r>
        <w:continuationSeparator/>
      </w:r>
    </w:p>
  </w:footnote>
  <w:footnote w:type="continuationNotice" w:id="1">
    <w:p w14:paraId="715556C6" w14:textId="77777777" w:rsidR="001A2CAF" w:rsidRDefault="001A2CA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F48"/>
    <w:multiLevelType w:val="hybridMultilevel"/>
    <w:tmpl w:val="F176BF46"/>
    <w:lvl w:ilvl="0" w:tplc="CE182498">
      <w:start w:val="1"/>
      <w:numFmt w:val="lowerRoman"/>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34112"/>
    <w:multiLevelType w:val="multilevel"/>
    <w:tmpl w:val="B5782E66"/>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5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95096"/>
    <w:multiLevelType w:val="hybridMultilevel"/>
    <w:tmpl w:val="B2C4909A"/>
    <w:lvl w:ilvl="0" w:tplc="04190019">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15076F30"/>
    <w:multiLevelType w:val="hybridMultilevel"/>
    <w:tmpl w:val="885221C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2B3117"/>
    <w:multiLevelType w:val="hybridMultilevel"/>
    <w:tmpl w:val="F1D407EA"/>
    <w:lvl w:ilvl="0" w:tplc="04190019">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19546B66"/>
    <w:multiLevelType w:val="hybridMultilevel"/>
    <w:tmpl w:val="09CE7FB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82DE0"/>
    <w:multiLevelType w:val="hybridMultilevel"/>
    <w:tmpl w:val="451CB5C2"/>
    <w:lvl w:ilvl="0" w:tplc="136ED728">
      <w:start w:val="1"/>
      <w:numFmt w:val="bullet"/>
      <w:lvlText w:val="-"/>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13BB0"/>
    <w:multiLevelType w:val="hybridMultilevel"/>
    <w:tmpl w:val="20E8BF56"/>
    <w:lvl w:ilvl="0" w:tplc="136ED7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B253D2"/>
    <w:multiLevelType w:val="hybridMultilevel"/>
    <w:tmpl w:val="DAB0326A"/>
    <w:lvl w:ilvl="0" w:tplc="136ED7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4E43B2"/>
    <w:multiLevelType w:val="hybridMultilevel"/>
    <w:tmpl w:val="87A64F50"/>
    <w:lvl w:ilvl="0" w:tplc="136ED7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75387"/>
    <w:multiLevelType w:val="multilevel"/>
    <w:tmpl w:val="04F222E0"/>
    <w:lvl w:ilvl="0">
      <w:start w:val="1"/>
      <w:numFmt w:val="decimal"/>
      <w:pStyle w:val="10"/>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7B1BC8"/>
    <w:multiLevelType w:val="multilevel"/>
    <w:tmpl w:val="037037B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E36C81"/>
    <w:multiLevelType w:val="hybridMultilevel"/>
    <w:tmpl w:val="D4206B80"/>
    <w:lvl w:ilvl="0" w:tplc="136ED728">
      <w:start w:val="1"/>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15:restartNumberingAfterBreak="0">
    <w:nsid w:val="54F90B03"/>
    <w:multiLevelType w:val="hybridMultilevel"/>
    <w:tmpl w:val="45122CD4"/>
    <w:lvl w:ilvl="0" w:tplc="136ED7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E14E4F"/>
    <w:multiLevelType w:val="hybridMultilevel"/>
    <w:tmpl w:val="EBC8077A"/>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66CE370C"/>
    <w:multiLevelType w:val="hybridMultilevel"/>
    <w:tmpl w:val="F6EC8512"/>
    <w:lvl w:ilvl="0" w:tplc="136ED7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4348EF"/>
    <w:multiLevelType w:val="hybridMultilevel"/>
    <w:tmpl w:val="8BF4AE38"/>
    <w:lvl w:ilvl="0" w:tplc="CE182498">
      <w:start w:val="1"/>
      <w:numFmt w:val="lowerRoman"/>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6D2912FC"/>
    <w:multiLevelType w:val="hybridMultilevel"/>
    <w:tmpl w:val="F1D407EA"/>
    <w:lvl w:ilvl="0" w:tplc="04190019">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15:restartNumberingAfterBreak="0">
    <w:nsid w:val="780F3728"/>
    <w:multiLevelType w:val="hybridMultilevel"/>
    <w:tmpl w:val="5A0CE7D6"/>
    <w:lvl w:ilvl="0" w:tplc="136ED728">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9F86CD6"/>
    <w:multiLevelType w:val="multilevel"/>
    <w:tmpl w:val="2BA249B2"/>
    <w:lvl w:ilvl="0">
      <w:start w:val="1"/>
      <w:numFmt w:val="decimal"/>
      <w:lvlText w:val="%1."/>
      <w:lvlJc w:val="left"/>
      <w:pPr>
        <w:ind w:left="720" w:hanging="360"/>
      </w:pPr>
    </w:lvl>
    <w:lvl w:ilvl="1">
      <w:start w:val="1"/>
      <w:numFmt w:val="bullet"/>
      <w:lvlText w:val="-"/>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455789"/>
    <w:multiLevelType w:val="hybridMultilevel"/>
    <w:tmpl w:val="E12A9D5E"/>
    <w:lvl w:ilvl="0" w:tplc="136ED728">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15:restartNumberingAfterBreak="0">
    <w:nsid w:val="7F4668DB"/>
    <w:multiLevelType w:val="hybridMultilevel"/>
    <w:tmpl w:val="AACE482E"/>
    <w:lvl w:ilvl="0" w:tplc="136ED728">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19"/>
  </w:num>
  <w:num w:numId="6">
    <w:abstractNumId w:val="6"/>
  </w:num>
  <w:num w:numId="7">
    <w:abstractNumId w:val="3"/>
  </w:num>
  <w:num w:numId="8">
    <w:abstractNumId w:val="14"/>
  </w:num>
  <w:num w:numId="9">
    <w:abstractNumId w:val="5"/>
  </w:num>
  <w:num w:numId="10">
    <w:abstractNumId w:val="17"/>
  </w:num>
  <w:num w:numId="11">
    <w:abstractNumId w:val="4"/>
  </w:num>
  <w:num w:numId="12">
    <w:abstractNumId w:val="16"/>
  </w:num>
  <w:num w:numId="13">
    <w:abstractNumId w:val="9"/>
  </w:num>
  <w:num w:numId="14">
    <w:abstractNumId w:val="2"/>
  </w:num>
  <w:num w:numId="15">
    <w:abstractNumId w:val="8"/>
  </w:num>
  <w:num w:numId="16">
    <w:abstractNumId w:val="13"/>
  </w:num>
  <w:num w:numId="17">
    <w:abstractNumId w:val="15"/>
  </w:num>
  <w:num w:numId="18">
    <w:abstractNumId w:val="11"/>
  </w:num>
  <w:num w:numId="19">
    <w:abstractNumId w:val="20"/>
  </w:num>
  <w:num w:numId="20">
    <w:abstractNumId w:val="21"/>
  </w:num>
  <w:num w:numId="21">
    <w:abstractNumId w:val="18"/>
  </w:num>
  <w:num w:numId="22">
    <w:abstractNumId w:val="12"/>
  </w:num>
  <w:num w:numId="23">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trackRevisions/>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D3"/>
    <w:rsid w:val="00020114"/>
    <w:rsid w:val="00021694"/>
    <w:rsid w:val="00022E37"/>
    <w:rsid w:val="00024075"/>
    <w:rsid w:val="00024470"/>
    <w:rsid w:val="00033C2F"/>
    <w:rsid w:val="00034352"/>
    <w:rsid w:val="000450BB"/>
    <w:rsid w:val="0005282F"/>
    <w:rsid w:val="00055E34"/>
    <w:rsid w:val="00080093"/>
    <w:rsid w:val="00086FAD"/>
    <w:rsid w:val="0008759B"/>
    <w:rsid w:val="00092DCD"/>
    <w:rsid w:val="00097030"/>
    <w:rsid w:val="000A2A89"/>
    <w:rsid w:val="000A35FA"/>
    <w:rsid w:val="000B2907"/>
    <w:rsid w:val="000D7185"/>
    <w:rsid w:val="000E07AD"/>
    <w:rsid w:val="000E6B92"/>
    <w:rsid w:val="000E76FB"/>
    <w:rsid w:val="000F0362"/>
    <w:rsid w:val="000F47B4"/>
    <w:rsid w:val="000F67E2"/>
    <w:rsid w:val="00101680"/>
    <w:rsid w:val="00102E76"/>
    <w:rsid w:val="00103583"/>
    <w:rsid w:val="0010392A"/>
    <w:rsid w:val="00112242"/>
    <w:rsid w:val="0011382D"/>
    <w:rsid w:val="001221EB"/>
    <w:rsid w:val="00126ACD"/>
    <w:rsid w:val="001318B9"/>
    <w:rsid w:val="00134D38"/>
    <w:rsid w:val="00135985"/>
    <w:rsid w:val="00140F6F"/>
    <w:rsid w:val="0014625E"/>
    <w:rsid w:val="00164851"/>
    <w:rsid w:val="00167D79"/>
    <w:rsid w:val="00182C46"/>
    <w:rsid w:val="00184356"/>
    <w:rsid w:val="001A0291"/>
    <w:rsid w:val="001A1622"/>
    <w:rsid w:val="001A2CAF"/>
    <w:rsid w:val="001B2918"/>
    <w:rsid w:val="001B2E9C"/>
    <w:rsid w:val="001C2586"/>
    <w:rsid w:val="001C5E14"/>
    <w:rsid w:val="001C7754"/>
    <w:rsid w:val="001D0835"/>
    <w:rsid w:val="001D20A8"/>
    <w:rsid w:val="001D7767"/>
    <w:rsid w:val="001E4886"/>
    <w:rsid w:val="001E4A54"/>
    <w:rsid w:val="001E74BE"/>
    <w:rsid w:val="001F0C8A"/>
    <w:rsid w:val="001F1078"/>
    <w:rsid w:val="001F289D"/>
    <w:rsid w:val="001F5363"/>
    <w:rsid w:val="00200B2B"/>
    <w:rsid w:val="0020104E"/>
    <w:rsid w:val="00205978"/>
    <w:rsid w:val="00206687"/>
    <w:rsid w:val="00211C8D"/>
    <w:rsid w:val="00211F04"/>
    <w:rsid w:val="002125FD"/>
    <w:rsid w:val="00222F7C"/>
    <w:rsid w:val="00225B66"/>
    <w:rsid w:val="00236EDA"/>
    <w:rsid w:val="00246A58"/>
    <w:rsid w:val="00254632"/>
    <w:rsid w:val="002634DB"/>
    <w:rsid w:val="0026433E"/>
    <w:rsid w:val="00267C1D"/>
    <w:rsid w:val="00297C7B"/>
    <w:rsid w:val="002A42C0"/>
    <w:rsid w:val="002A7773"/>
    <w:rsid w:val="002B377F"/>
    <w:rsid w:val="002B74FF"/>
    <w:rsid w:val="002C4A65"/>
    <w:rsid w:val="002D0B9E"/>
    <w:rsid w:val="002E0A94"/>
    <w:rsid w:val="002E10A4"/>
    <w:rsid w:val="002E5C8A"/>
    <w:rsid w:val="002E6BE7"/>
    <w:rsid w:val="002F09DE"/>
    <w:rsid w:val="002F3EE5"/>
    <w:rsid w:val="00321646"/>
    <w:rsid w:val="00324795"/>
    <w:rsid w:val="003378CE"/>
    <w:rsid w:val="0034024F"/>
    <w:rsid w:val="00340DB7"/>
    <w:rsid w:val="0034585B"/>
    <w:rsid w:val="003536CA"/>
    <w:rsid w:val="00355574"/>
    <w:rsid w:val="003618E5"/>
    <w:rsid w:val="003816DF"/>
    <w:rsid w:val="00384212"/>
    <w:rsid w:val="00392750"/>
    <w:rsid w:val="00395A83"/>
    <w:rsid w:val="003A018A"/>
    <w:rsid w:val="003A2D51"/>
    <w:rsid w:val="003A572A"/>
    <w:rsid w:val="003A6CD3"/>
    <w:rsid w:val="003A714B"/>
    <w:rsid w:val="003A76EE"/>
    <w:rsid w:val="003B07C0"/>
    <w:rsid w:val="003B2244"/>
    <w:rsid w:val="003C0C35"/>
    <w:rsid w:val="003C78E3"/>
    <w:rsid w:val="003D3F56"/>
    <w:rsid w:val="003D5C56"/>
    <w:rsid w:val="003E0BAC"/>
    <w:rsid w:val="003E0C9A"/>
    <w:rsid w:val="003F078F"/>
    <w:rsid w:val="003F6781"/>
    <w:rsid w:val="00400F15"/>
    <w:rsid w:val="0040211E"/>
    <w:rsid w:val="00411707"/>
    <w:rsid w:val="00412997"/>
    <w:rsid w:val="00414E0D"/>
    <w:rsid w:val="0042730A"/>
    <w:rsid w:val="004442DC"/>
    <w:rsid w:val="004544EA"/>
    <w:rsid w:val="0046242D"/>
    <w:rsid w:val="00464EEF"/>
    <w:rsid w:val="00464FF2"/>
    <w:rsid w:val="004738BF"/>
    <w:rsid w:val="00484CF6"/>
    <w:rsid w:val="0048795A"/>
    <w:rsid w:val="00487B20"/>
    <w:rsid w:val="00494EB0"/>
    <w:rsid w:val="004A3BBA"/>
    <w:rsid w:val="004A47B0"/>
    <w:rsid w:val="004B095B"/>
    <w:rsid w:val="004D0407"/>
    <w:rsid w:val="004E1C95"/>
    <w:rsid w:val="004E25A6"/>
    <w:rsid w:val="00500D47"/>
    <w:rsid w:val="00504DD9"/>
    <w:rsid w:val="005063B3"/>
    <w:rsid w:val="005177A8"/>
    <w:rsid w:val="00517EFA"/>
    <w:rsid w:val="0052053C"/>
    <w:rsid w:val="00533D32"/>
    <w:rsid w:val="00533F8D"/>
    <w:rsid w:val="00543E83"/>
    <w:rsid w:val="005471F2"/>
    <w:rsid w:val="005564EC"/>
    <w:rsid w:val="005603DA"/>
    <w:rsid w:val="00561F9D"/>
    <w:rsid w:val="005667A8"/>
    <w:rsid w:val="005760BA"/>
    <w:rsid w:val="00576553"/>
    <w:rsid w:val="0058209D"/>
    <w:rsid w:val="005862AA"/>
    <w:rsid w:val="00590933"/>
    <w:rsid w:val="00590E30"/>
    <w:rsid w:val="005A0796"/>
    <w:rsid w:val="005A0E79"/>
    <w:rsid w:val="005A43C4"/>
    <w:rsid w:val="005B224E"/>
    <w:rsid w:val="005B4B88"/>
    <w:rsid w:val="005C0CFF"/>
    <w:rsid w:val="005C6D41"/>
    <w:rsid w:val="005D5FEB"/>
    <w:rsid w:val="005D7509"/>
    <w:rsid w:val="005E3387"/>
    <w:rsid w:val="005E5C7B"/>
    <w:rsid w:val="005F3592"/>
    <w:rsid w:val="005F46A8"/>
    <w:rsid w:val="00602C72"/>
    <w:rsid w:val="00604E7D"/>
    <w:rsid w:val="00606791"/>
    <w:rsid w:val="00607F28"/>
    <w:rsid w:val="00610D16"/>
    <w:rsid w:val="00610F8E"/>
    <w:rsid w:val="00612B76"/>
    <w:rsid w:val="0061658E"/>
    <w:rsid w:val="00617AA3"/>
    <w:rsid w:val="006230C7"/>
    <w:rsid w:val="00623B19"/>
    <w:rsid w:val="00624B5A"/>
    <w:rsid w:val="00625235"/>
    <w:rsid w:val="00631066"/>
    <w:rsid w:val="00631DBA"/>
    <w:rsid w:val="00636C1A"/>
    <w:rsid w:val="00644A8A"/>
    <w:rsid w:val="006459B3"/>
    <w:rsid w:val="00647874"/>
    <w:rsid w:val="0065725F"/>
    <w:rsid w:val="00675CD1"/>
    <w:rsid w:val="0067751A"/>
    <w:rsid w:val="00680539"/>
    <w:rsid w:val="00680DFF"/>
    <w:rsid w:val="006829BC"/>
    <w:rsid w:val="00690488"/>
    <w:rsid w:val="00690FC2"/>
    <w:rsid w:val="006932DD"/>
    <w:rsid w:val="0069584A"/>
    <w:rsid w:val="006961F7"/>
    <w:rsid w:val="006A13D0"/>
    <w:rsid w:val="006A2611"/>
    <w:rsid w:val="006A3ED6"/>
    <w:rsid w:val="006A4A68"/>
    <w:rsid w:val="006A5599"/>
    <w:rsid w:val="006A57E8"/>
    <w:rsid w:val="006B1339"/>
    <w:rsid w:val="006B2FF2"/>
    <w:rsid w:val="006B49AC"/>
    <w:rsid w:val="006B64F7"/>
    <w:rsid w:val="006B7D90"/>
    <w:rsid w:val="006D4FB4"/>
    <w:rsid w:val="006D5FF6"/>
    <w:rsid w:val="006E020A"/>
    <w:rsid w:val="006E02F2"/>
    <w:rsid w:val="006F2B2A"/>
    <w:rsid w:val="006F65EC"/>
    <w:rsid w:val="006F7F91"/>
    <w:rsid w:val="00702573"/>
    <w:rsid w:val="007041D0"/>
    <w:rsid w:val="00705022"/>
    <w:rsid w:val="00707A3A"/>
    <w:rsid w:val="00710593"/>
    <w:rsid w:val="00716FD3"/>
    <w:rsid w:val="007208D0"/>
    <w:rsid w:val="00726DE3"/>
    <w:rsid w:val="00726E7A"/>
    <w:rsid w:val="00730019"/>
    <w:rsid w:val="00733B08"/>
    <w:rsid w:val="00734400"/>
    <w:rsid w:val="00734B68"/>
    <w:rsid w:val="007358F2"/>
    <w:rsid w:val="00737FEC"/>
    <w:rsid w:val="00745478"/>
    <w:rsid w:val="00752AB2"/>
    <w:rsid w:val="0075452C"/>
    <w:rsid w:val="00765A5E"/>
    <w:rsid w:val="007731C3"/>
    <w:rsid w:val="0078554A"/>
    <w:rsid w:val="00791A17"/>
    <w:rsid w:val="00794AF2"/>
    <w:rsid w:val="007A6FA8"/>
    <w:rsid w:val="007B0229"/>
    <w:rsid w:val="007B3060"/>
    <w:rsid w:val="007B417A"/>
    <w:rsid w:val="007C5033"/>
    <w:rsid w:val="007C7B80"/>
    <w:rsid w:val="007D433E"/>
    <w:rsid w:val="007D6C60"/>
    <w:rsid w:val="007D7810"/>
    <w:rsid w:val="007E1035"/>
    <w:rsid w:val="007E756C"/>
    <w:rsid w:val="007E7CAD"/>
    <w:rsid w:val="007F245E"/>
    <w:rsid w:val="007F4DF2"/>
    <w:rsid w:val="00801AC1"/>
    <w:rsid w:val="00801F2A"/>
    <w:rsid w:val="00803F29"/>
    <w:rsid w:val="00807213"/>
    <w:rsid w:val="00813DAB"/>
    <w:rsid w:val="0082640D"/>
    <w:rsid w:val="00831094"/>
    <w:rsid w:val="00835F0F"/>
    <w:rsid w:val="008424FE"/>
    <w:rsid w:val="008506C1"/>
    <w:rsid w:val="008534E3"/>
    <w:rsid w:val="00857C90"/>
    <w:rsid w:val="00866712"/>
    <w:rsid w:val="008670D1"/>
    <w:rsid w:val="00876FB4"/>
    <w:rsid w:val="008811B9"/>
    <w:rsid w:val="008815CA"/>
    <w:rsid w:val="0088247C"/>
    <w:rsid w:val="00885571"/>
    <w:rsid w:val="008915AE"/>
    <w:rsid w:val="00891636"/>
    <w:rsid w:val="00893938"/>
    <w:rsid w:val="008A2A94"/>
    <w:rsid w:val="008A4F36"/>
    <w:rsid w:val="008A69AA"/>
    <w:rsid w:val="008A6BB6"/>
    <w:rsid w:val="008B4780"/>
    <w:rsid w:val="008B4A8E"/>
    <w:rsid w:val="008C18E3"/>
    <w:rsid w:val="008D52EF"/>
    <w:rsid w:val="008D73C8"/>
    <w:rsid w:val="008E3888"/>
    <w:rsid w:val="008F2A7B"/>
    <w:rsid w:val="008F42E9"/>
    <w:rsid w:val="008F4BBD"/>
    <w:rsid w:val="00906B24"/>
    <w:rsid w:val="009136A8"/>
    <w:rsid w:val="009177F0"/>
    <w:rsid w:val="0093116E"/>
    <w:rsid w:val="00953CAB"/>
    <w:rsid w:val="00956539"/>
    <w:rsid w:val="00957D3E"/>
    <w:rsid w:val="00964049"/>
    <w:rsid w:val="00972B22"/>
    <w:rsid w:val="0097633A"/>
    <w:rsid w:val="0098132E"/>
    <w:rsid w:val="00986DBA"/>
    <w:rsid w:val="00991B20"/>
    <w:rsid w:val="009A0AD6"/>
    <w:rsid w:val="009A4BA0"/>
    <w:rsid w:val="009B3EFF"/>
    <w:rsid w:val="009B5724"/>
    <w:rsid w:val="009B5C91"/>
    <w:rsid w:val="009C5789"/>
    <w:rsid w:val="009D253E"/>
    <w:rsid w:val="009D31D8"/>
    <w:rsid w:val="009D3725"/>
    <w:rsid w:val="009D4659"/>
    <w:rsid w:val="009E104A"/>
    <w:rsid w:val="009E2351"/>
    <w:rsid w:val="009F0B67"/>
    <w:rsid w:val="009F7EE5"/>
    <w:rsid w:val="00A03271"/>
    <w:rsid w:val="00A07644"/>
    <w:rsid w:val="00A07F87"/>
    <w:rsid w:val="00A15678"/>
    <w:rsid w:val="00A200C6"/>
    <w:rsid w:val="00A24FEA"/>
    <w:rsid w:val="00A35087"/>
    <w:rsid w:val="00A36EFE"/>
    <w:rsid w:val="00A405FA"/>
    <w:rsid w:val="00A419AF"/>
    <w:rsid w:val="00A41E03"/>
    <w:rsid w:val="00A46A51"/>
    <w:rsid w:val="00A614C6"/>
    <w:rsid w:val="00A756A1"/>
    <w:rsid w:val="00A76EA9"/>
    <w:rsid w:val="00A7772A"/>
    <w:rsid w:val="00A81FB4"/>
    <w:rsid w:val="00A92915"/>
    <w:rsid w:val="00A94365"/>
    <w:rsid w:val="00A950D6"/>
    <w:rsid w:val="00AA0A8A"/>
    <w:rsid w:val="00AA2C8E"/>
    <w:rsid w:val="00AA594A"/>
    <w:rsid w:val="00AB1C86"/>
    <w:rsid w:val="00AC3E03"/>
    <w:rsid w:val="00AC7123"/>
    <w:rsid w:val="00AD41C6"/>
    <w:rsid w:val="00AD520C"/>
    <w:rsid w:val="00AD63A7"/>
    <w:rsid w:val="00AD7838"/>
    <w:rsid w:val="00AE11FC"/>
    <w:rsid w:val="00AE6311"/>
    <w:rsid w:val="00B00DD0"/>
    <w:rsid w:val="00B01D27"/>
    <w:rsid w:val="00B03FBB"/>
    <w:rsid w:val="00B0708F"/>
    <w:rsid w:val="00B113FB"/>
    <w:rsid w:val="00B13222"/>
    <w:rsid w:val="00B1455A"/>
    <w:rsid w:val="00B1473E"/>
    <w:rsid w:val="00B22A15"/>
    <w:rsid w:val="00B24B92"/>
    <w:rsid w:val="00B27E3B"/>
    <w:rsid w:val="00B325CB"/>
    <w:rsid w:val="00B32D11"/>
    <w:rsid w:val="00B33E48"/>
    <w:rsid w:val="00B37012"/>
    <w:rsid w:val="00B41F21"/>
    <w:rsid w:val="00B43CB4"/>
    <w:rsid w:val="00B46D66"/>
    <w:rsid w:val="00B50248"/>
    <w:rsid w:val="00B52847"/>
    <w:rsid w:val="00B5575C"/>
    <w:rsid w:val="00B60081"/>
    <w:rsid w:val="00B60CBB"/>
    <w:rsid w:val="00B67DC0"/>
    <w:rsid w:val="00B7796F"/>
    <w:rsid w:val="00B84D71"/>
    <w:rsid w:val="00B85E3C"/>
    <w:rsid w:val="00B926E9"/>
    <w:rsid w:val="00B9408C"/>
    <w:rsid w:val="00B965C4"/>
    <w:rsid w:val="00BA0054"/>
    <w:rsid w:val="00BB2E3B"/>
    <w:rsid w:val="00BC0898"/>
    <w:rsid w:val="00BD089F"/>
    <w:rsid w:val="00BD1C0D"/>
    <w:rsid w:val="00BD3F26"/>
    <w:rsid w:val="00BD4E2B"/>
    <w:rsid w:val="00BD5387"/>
    <w:rsid w:val="00BD7FD2"/>
    <w:rsid w:val="00BE46CB"/>
    <w:rsid w:val="00BF1992"/>
    <w:rsid w:val="00C0281D"/>
    <w:rsid w:val="00C02BC6"/>
    <w:rsid w:val="00C03E81"/>
    <w:rsid w:val="00C15CCA"/>
    <w:rsid w:val="00C25180"/>
    <w:rsid w:val="00C27CFE"/>
    <w:rsid w:val="00C4301F"/>
    <w:rsid w:val="00C43C69"/>
    <w:rsid w:val="00C547DD"/>
    <w:rsid w:val="00C605DD"/>
    <w:rsid w:val="00C60A8A"/>
    <w:rsid w:val="00C615AB"/>
    <w:rsid w:val="00C6365D"/>
    <w:rsid w:val="00C64B63"/>
    <w:rsid w:val="00C74BA3"/>
    <w:rsid w:val="00C75CB3"/>
    <w:rsid w:val="00C761C9"/>
    <w:rsid w:val="00C76CCE"/>
    <w:rsid w:val="00C83A74"/>
    <w:rsid w:val="00CB2A82"/>
    <w:rsid w:val="00CC0144"/>
    <w:rsid w:val="00CD0FCA"/>
    <w:rsid w:val="00CD515B"/>
    <w:rsid w:val="00CE0F6C"/>
    <w:rsid w:val="00CE3439"/>
    <w:rsid w:val="00CE5249"/>
    <w:rsid w:val="00CE6E18"/>
    <w:rsid w:val="00CF1170"/>
    <w:rsid w:val="00CF25F3"/>
    <w:rsid w:val="00CF743F"/>
    <w:rsid w:val="00CF7C63"/>
    <w:rsid w:val="00D02DE7"/>
    <w:rsid w:val="00D03443"/>
    <w:rsid w:val="00D03845"/>
    <w:rsid w:val="00D05677"/>
    <w:rsid w:val="00D20138"/>
    <w:rsid w:val="00D2023F"/>
    <w:rsid w:val="00D266F6"/>
    <w:rsid w:val="00D33A0B"/>
    <w:rsid w:val="00D4136C"/>
    <w:rsid w:val="00D51549"/>
    <w:rsid w:val="00D6292D"/>
    <w:rsid w:val="00D64587"/>
    <w:rsid w:val="00D66B37"/>
    <w:rsid w:val="00D6703D"/>
    <w:rsid w:val="00D75ADD"/>
    <w:rsid w:val="00D92FAF"/>
    <w:rsid w:val="00DA1029"/>
    <w:rsid w:val="00DA28DD"/>
    <w:rsid w:val="00DB3D3D"/>
    <w:rsid w:val="00DB44C5"/>
    <w:rsid w:val="00DB701C"/>
    <w:rsid w:val="00DC0AD6"/>
    <w:rsid w:val="00DC3B00"/>
    <w:rsid w:val="00DD1BE7"/>
    <w:rsid w:val="00DD5145"/>
    <w:rsid w:val="00DD5E7D"/>
    <w:rsid w:val="00DE6F1E"/>
    <w:rsid w:val="00DF1364"/>
    <w:rsid w:val="00DF33A5"/>
    <w:rsid w:val="00DF3A15"/>
    <w:rsid w:val="00DF4C53"/>
    <w:rsid w:val="00E02E90"/>
    <w:rsid w:val="00E04444"/>
    <w:rsid w:val="00E14602"/>
    <w:rsid w:val="00E14F2B"/>
    <w:rsid w:val="00E22F76"/>
    <w:rsid w:val="00E26C8F"/>
    <w:rsid w:val="00E32466"/>
    <w:rsid w:val="00E338C7"/>
    <w:rsid w:val="00E43976"/>
    <w:rsid w:val="00E515B8"/>
    <w:rsid w:val="00E619BF"/>
    <w:rsid w:val="00E61D46"/>
    <w:rsid w:val="00E638EF"/>
    <w:rsid w:val="00E6650B"/>
    <w:rsid w:val="00E8050E"/>
    <w:rsid w:val="00E865D5"/>
    <w:rsid w:val="00EB06E5"/>
    <w:rsid w:val="00EB1640"/>
    <w:rsid w:val="00EB1E8F"/>
    <w:rsid w:val="00EB1F39"/>
    <w:rsid w:val="00EB20D1"/>
    <w:rsid w:val="00EC04AF"/>
    <w:rsid w:val="00EC19F3"/>
    <w:rsid w:val="00ED1C6F"/>
    <w:rsid w:val="00ED2A62"/>
    <w:rsid w:val="00ED2AFB"/>
    <w:rsid w:val="00ED5442"/>
    <w:rsid w:val="00ED74AB"/>
    <w:rsid w:val="00ED7C04"/>
    <w:rsid w:val="00EE23A8"/>
    <w:rsid w:val="00EF00E5"/>
    <w:rsid w:val="00EF4195"/>
    <w:rsid w:val="00EF4D02"/>
    <w:rsid w:val="00EF7B71"/>
    <w:rsid w:val="00F006A1"/>
    <w:rsid w:val="00F012D0"/>
    <w:rsid w:val="00F014E8"/>
    <w:rsid w:val="00F0535B"/>
    <w:rsid w:val="00F1173D"/>
    <w:rsid w:val="00F2154E"/>
    <w:rsid w:val="00F26B84"/>
    <w:rsid w:val="00F343DF"/>
    <w:rsid w:val="00F35EE2"/>
    <w:rsid w:val="00F41956"/>
    <w:rsid w:val="00F43A2B"/>
    <w:rsid w:val="00F44B85"/>
    <w:rsid w:val="00F46347"/>
    <w:rsid w:val="00F52D49"/>
    <w:rsid w:val="00F72193"/>
    <w:rsid w:val="00F75674"/>
    <w:rsid w:val="00F81FAD"/>
    <w:rsid w:val="00F8770E"/>
    <w:rsid w:val="00F87982"/>
    <w:rsid w:val="00F904EC"/>
    <w:rsid w:val="00F92B6A"/>
    <w:rsid w:val="00F93EB3"/>
    <w:rsid w:val="00FA31AC"/>
    <w:rsid w:val="00FB4D63"/>
    <w:rsid w:val="00FC3672"/>
    <w:rsid w:val="00FD288B"/>
    <w:rsid w:val="00FD75F3"/>
    <w:rsid w:val="00FE60EB"/>
    <w:rsid w:val="00FE7591"/>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C9AC"/>
  <w15:chartTrackingRefBased/>
  <w15:docId w15:val="{47674511-A7C7-46D2-AFB3-3FD8CE6F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
    <w:qFormat/>
    <w:rsid w:val="00DB44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B44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6CD3"/>
    <w:pPr>
      <w:autoSpaceDE w:val="0"/>
      <w:autoSpaceDN w:val="0"/>
      <w:adjustRightInd w:val="0"/>
      <w:spacing w:after="0" w:line="240" w:lineRule="auto"/>
    </w:pPr>
    <w:rPr>
      <w:rFonts w:ascii="Arial" w:hAnsi="Arial" w:cs="Arial"/>
      <w:color w:val="000000"/>
      <w:sz w:val="24"/>
      <w:szCs w:val="24"/>
    </w:rPr>
  </w:style>
  <w:style w:type="character" w:styleId="a3">
    <w:name w:val="annotation reference"/>
    <w:basedOn w:val="a0"/>
    <w:uiPriority w:val="99"/>
    <w:semiHidden/>
    <w:unhideWhenUsed/>
    <w:rsid w:val="0040211E"/>
    <w:rPr>
      <w:sz w:val="16"/>
      <w:szCs w:val="16"/>
    </w:rPr>
  </w:style>
  <w:style w:type="paragraph" w:styleId="a4">
    <w:name w:val="annotation text"/>
    <w:basedOn w:val="a"/>
    <w:link w:val="a5"/>
    <w:uiPriority w:val="99"/>
    <w:semiHidden/>
    <w:unhideWhenUsed/>
    <w:rsid w:val="0040211E"/>
    <w:pPr>
      <w:spacing w:line="240" w:lineRule="auto"/>
    </w:pPr>
    <w:rPr>
      <w:sz w:val="20"/>
      <w:szCs w:val="20"/>
    </w:rPr>
  </w:style>
  <w:style w:type="character" w:customStyle="1" w:styleId="a5">
    <w:name w:val="Текст примечания Знак"/>
    <w:basedOn w:val="a0"/>
    <w:link w:val="a4"/>
    <w:uiPriority w:val="99"/>
    <w:semiHidden/>
    <w:rsid w:val="0040211E"/>
    <w:rPr>
      <w:sz w:val="20"/>
      <w:szCs w:val="20"/>
    </w:rPr>
  </w:style>
  <w:style w:type="paragraph" w:styleId="a6">
    <w:name w:val="annotation subject"/>
    <w:basedOn w:val="a4"/>
    <w:next w:val="a4"/>
    <w:link w:val="a7"/>
    <w:uiPriority w:val="99"/>
    <w:semiHidden/>
    <w:unhideWhenUsed/>
    <w:rsid w:val="0040211E"/>
    <w:rPr>
      <w:b/>
      <w:bCs/>
    </w:rPr>
  </w:style>
  <w:style w:type="character" w:customStyle="1" w:styleId="a7">
    <w:name w:val="Тема примечания Знак"/>
    <w:basedOn w:val="a5"/>
    <w:link w:val="a6"/>
    <w:uiPriority w:val="99"/>
    <w:semiHidden/>
    <w:rsid w:val="0040211E"/>
    <w:rPr>
      <w:b/>
      <w:bCs/>
      <w:sz w:val="20"/>
      <w:szCs w:val="20"/>
    </w:rPr>
  </w:style>
  <w:style w:type="paragraph" w:styleId="a8">
    <w:name w:val="Balloon Text"/>
    <w:basedOn w:val="a"/>
    <w:link w:val="a9"/>
    <w:uiPriority w:val="99"/>
    <w:semiHidden/>
    <w:unhideWhenUsed/>
    <w:rsid w:val="004021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0211E"/>
    <w:rPr>
      <w:rFonts w:ascii="Segoe UI" w:hAnsi="Segoe UI" w:cs="Segoe UI"/>
      <w:sz w:val="18"/>
      <w:szCs w:val="18"/>
    </w:rPr>
  </w:style>
  <w:style w:type="paragraph" w:styleId="aa">
    <w:name w:val="List Paragraph"/>
    <w:basedOn w:val="a"/>
    <w:link w:val="ab"/>
    <w:uiPriority w:val="34"/>
    <w:qFormat/>
    <w:rsid w:val="009D253E"/>
    <w:pPr>
      <w:ind w:left="720"/>
      <w:contextualSpacing/>
    </w:pPr>
  </w:style>
  <w:style w:type="character" w:customStyle="1" w:styleId="12">
    <w:name w:val="Заголовок 1 Знак"/>
    <w:basedOn w:val="a0"/>
    <w:link w:val="11"/>
    <w:uiPriority w:val="9"/>
    <w:rsid w:val="00DB44C5"/>
    <w:rPr>
      <w:rFonts w:asciiTheme="majorHAnsi" w:eastAsiaTheme="majorEastAsia" w:hAnsiTheme="majorHAnsi" w:cstheme="majorBidi"/>
      <w:color w:val="2E74B5" w:themeColor="accent1" w:themeShade="BF"/>
      <w:sz w:val="32"/>
      <w:szCs w:val="32"/>
    </w:rPr>
  </w:style>
  <w:style w:type="paragraph" w:styleId="ac">
    <w:name w:val="TOC Heading"/>
    <w:basedOn w:val="11"/>
    <w:next w:val="a"/>
    <w:uiPriority w:val="39"/>
    <w:unhideWhenUsed/>
    <w:qFormat/>
    <w:rsid w:val="00DB44C5"/>
    <w:pPr>
      <w:outlineLvl w:val="9"/>
    </w:pPr>
    <w:rPr>
      <w:lang w:eastAsia="ru-RU"/>
    </w:rPr>
  </w:style>
  <w:style w:type="paragraph" w:styleId="ad">
    <w:name w:val="header"/>
    <w:basedOn w:val="a"/>
    <w:link w:val="ae"/>
    <w:uiPriority w:val="99"/>
    <w:unhideWhenUsed/>
    <w:rsid w:val="00DB44C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B44C5"/>
  </w:style>
  <w:style w:type="paragraph" w:styleId="af">
    <w:name w:val="footer"/>
    <w:basedOn w:val="a"/>
    <w:link w:val="af0"/>
    <w:uiPriority w:val="99"/>
    <w:unhideWhenUsed/>
    <w:rsid w:val="00DB44C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B44C5"/>
  </w:style>
  <w:style w:type="character" w:customStyle="1" w:styleId="20">
    <w:name w:val="Заголовок 2 Знак"/>
    <w:basedOn w:val="a0"/>
    <w:link w:val="2"/>
    <w:uiPriority w:val="9"/>
    <w:rsid w:val="00DB44C5"/>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9B3EFF"/>
    <w:pPr>
      <w:spacing w:after="100"/>
      <w:ind w:left="220"/>
    </w:pPr>
  </w:style>
  <w:style w:type="character" w:styleId="af1">
    <w:name w:val="Hyperlink"/>
    <w:basedOn w:val="a0"/>
    <w:uiPriority w:val="99"/>
    <w:unhideWhenUsed/>
    <w:rsid w:val="009B3EFF"/>
    <w:rPr>
      <w:color w:val="0563C1" w:themeColor="hyperlink"/>
      <w:u w:val="single"/>
    </w:rPr>
  </w:style>
  <w:style w:type="numbering" w:customStyle="1" w:styleId="1">
    <w:name w:val="ВНД1"/>
    <w:rsid w:val="0078554A"/>
    <w:pPr>
      <w:numPr>
        <w:numId w:val="3"/>
      </w:numPr>
    </w:pPr>
  </w:style>
  <w:style w:type="paragraph" w:customStyle="1" w:styleId="13">
    <w:name w:val="Знак Знак1"/>
    <w:basedOn w:val="a"/>
    <w:rsid w:val="00A200C6"/>
    <w:pPr>
      <w:spacing w:line="240" w:lineRule="exact"/>
    </w:pPr>
    <w:rPr>
      <w:rFonts w:ascii="Verdana" w:eastAsia="Times New Roman" w:hAnsi="Verdana" w:cs="Times New Roman"/>
      <w:sz w:val="20"/>
      <w:szCs w:val="20"/>
      <w:lang w:val="en-US"/>
    </w:rPr>
  </w:style>
  <w:style w:type="character" w:customStyle="1" w:styleId="ab">
    <w:name w:val="Абзац списка Знак"/>
    <w:link w:val="aa"/>
    <w:uiPriority w:val="34"/>
    <w:rsid w:val="000A2A89"/>
  </w:style>
  <w:style w:type="paragraph" w:styleId="14">
    <w:name w:val="toc 1"/>
    <w:basedOn w:val="a"/>
    <w:next w:val="a"/>
    <w:autoRedefine/>
    <w:uiPriority w:val="39"/>
    <w:unhideWhenUsed/>
    <w:rsid w:val="00D2023F"/>
    <w:pPr>
      <w:spacing w:after="100"/>
    </w:pPr>
    <w:rPr>
      <w:rFonts w:eastAsiaTheme="minorEastAsia" w:cs="Times New Roman"/>
      <w:lang w:eastAsia="ru-RU"/>
    </w:rPr>
  </w:style>
  <w:style w:type="paragraph" w:styleId="3">
    <w:name w:val="toc 3"/>
    <w:basedOn w:val="a"/>
    <w:next w:val="a"/>
    <w:autoRedefine/>
    <w:uiPriority w:val="39"/>
    <w:unhideWhenUsed/>
    <w:rsid w:val="00D2023F"/>
    <w:pPr>
      <w:spacing w:after="100"/>
      <w:ind w:left="440"/>
    </w:pPr>
    <w:rPr>
      <w:rFonts w:eastAsiaTheme="minorEastAsia" w:cs="Times New Roman"/>
      <w:lang w:eastAsia="ru-RU"/>
    </w:rPr>
  </w:style>
  <w:style w:type="paragraph" w:customStyle="1" w:styleId="10">
    <w:name w:val="Стиль1"/>
    <w:basedOn w:val="aa"/>
    <w:link w:val="15"/>
    <w:qFormat/>
    <w:rsid w:val="00590E30"/>
    <w:pPr>
      <w:numPr>
        <w:numId w:val="1"/>
      </w:numPr>
      <w:jc w:val="center"/>
    </w:pPr>
    <w:rPr>
      <w:rFonts w:ascii="Times New Roman" w:hAnsi="Times New Roman" w:cs="Times New Roman"/>
      <w:b/>
    </w:rPr>
  </w:style>
  <w:style w:type="character" w:customStyle="1" w:styleId="15">
    <w:name w:val="Стиль1 Знак"/>
    <w:basedOn w:val="ab"/>
    <w:link w:val="10"/>
    <w:rsid w:val="00590E30"/>
    <w:rPr>
      <w:rFonts w:ascii="Times New Roman" w:hAnsi="Times New Roman" w:cs="Times New Roman"/>
      <w:b/>
    </w:rPr>
  </w:style>
  <w:style w:type="paragraph" w:styleId="af2">
    <w:name w:val="footnote text"/>
    <w:basedOn w:val="a"/>
    <w:link w:val="af3"/>
    <w:uiPriority w:val="99"/>
    <w:semiHidden/>
    <w:unhideWhenUsed/>
    <w:rsid w:val="009E2351"/>
    <w:pPr>
      <w:spacing w:after="0" w:line="240" w:lineRule="auto"/>
    </w:pPr>
    <w:rPr>
      <w:sz w:val="20"/>
      <w:szCs w:val="20"/>
    </w:rPr>
  </w:style>
  <w:style w:type="character" w:customStyle="1" w:styleId="af3">
    <w:name w:val="Текст сноски Знак"/>
    <w:basedOn w:val="a0"/>
    <w:link w:val="af2"/>
    <w:uiPriority w:val="99"/>
    <w:semiHidden/>
    <w:rsid w:val="009E2351"/>
    <w:rPr>
      <w:sz w:val="20"/>
      <w:szCs w:val="20"/>
    </w:rPr>
  </w:style>
  <w:style w:type="character" w:styleId="af4">
    <w:name w:val="footnote reference"/>
    <w:basedOn w:val="a0"/>
    <w:uiPriority w:val="99"/>
    <w:semiHidden/>
    <w:unhideWhenUsed/>
    <w:rsid w:val="009E2351"/>
    <w:rPr>
      <w:vertAlign w:val="superscript"/>
    </w:rPr>
  </w:style>
  <w:style w:type="character" w:styleId="af5">
    <w:name w:val="FollowedHyperlink"/>
    <w:basedOn w:val="a0"/>
    <w:uiPriority w:val="99"/>
    <w:semiHidden/>
    <w:unhideWhenUsed/>
    <w:rsid w:val="0098132E"/>
    <w:rPr>
      <w:color w:val="954F72" w:themeColor="followedHyperlink"/>
      <w:u w:val="single"/>
    </w:rPr>
  </w:style>
  <w:style w:type="paragraph" w:customStyle="1" w:styleId="16">
    <w:name w:val="Знак Знак1"/>
    <w:basedOn w:val="a"/>
    <w:rsid w:val="0018435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C5774FDAA4FDFE3EAB0F8494FC7852E547307CE68DF3A32AD33BEFCE7F319CECD4F172Dg0I8M" TargetMode="External"/><Relationship Id="rId13" Type="http://schemas.openxmlformats.org/officeDocument/2006/relationships/hyperlink" Target="consultantplus://offline/ref=D4418A4E18706201DC072B15B9B705F48BAAFDE6AB4FBAFEB12A3C1311624BDA79D8DED251E53801m7M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EE3A75407708B542D663B6F41120363EAD9E768235E6643E04BA81D90A7F92C33FA4E7EDEE5FCEUDKC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89A76F4F4EBABD3286551CEE7084C47CB31938EB514B8B9E4AC046D47566EE7B59D5ABEE78F5C663AD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00BA25B0F0A69F3D63AC5BE00E5CD7252D139548E8285AC662C9298066390D346B8AAA8665F544S5m2I" TargetMode="External"/><Relationship Id="rId5" Type="http://schemas.openxmlformats.org/officeDocument/2006/relationships/webSettings" Target="webSettings.xml"/><Relationship Id="rId15" Type="http://schemas.openxmlformats.org/officeDocument/2006/relationships/hyperlink" Target="consultantplus://offline/ref=A9060EB7C3284D937D27403022D2E8F4F8C6499B24329CB784DBCC8A11578ADAC765CD0276E99528hFXAK" TargetMode="External"/><Relationship Id="rId10" Type="http://schemas.openxmlformats.org/officeDocument/2006/relationships/hyperlink" Target="consultantplus://offline/ref=83FA038D87B3B5B2B52F2853A97C3AAD3108BE86AAD2F52D7086331414A2AB393CB31D0FEE5EF090n8W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47B311ABFFA7B901A780B34DAA0F291074BE0606BD1B24758114772E5351A1CE4376B97B208C953m3Y7I" TargetMode="External"/><Relationship Id="rId14" Type="http://schemas.openxmlformats.org/officeDocument/2006/relationships/hyperlink" Target="consultantplus://offline/ref=4A94B841B64B757C8839FC8406C05AA5B71318DCE86C11032F7B628F0559A21C3926BEE9F3D47CBEe5H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0E0E-FFBF-4ADA-802B-7CEEC9DE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7554</Words>
  <Characters>43064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Pebalk</dc:creator>
  <cp:keywords/>
  <dc:description/>
  <cp:lastModifiedBy>Oleg Plotnikov</cp:lastModifiedBy>
  <cp:revision>2</cp:revision>
  <dcterms:created xsi:type="dcterms:W3CDTF">2017-12-29T06:59:00Z</dcterms:created>
  <dcterms:modified xsi:type="dcterms:W3CDTF">2017-12-29T06:59:00Z</dcterms:modified>
</cp:coreProperties>
</file>